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8D7" w:rsidRPr="00EC18D7" w:rsidRDefault="00EC18D7" w:rsidP="00EC18D7">
      <w:pPr>
        <w:keepNext/>
        <w:ind w:firstLine="0"/>
        <w:jc w:val="center"/>
        <w:rPr>
          <w:b/>
          <w:caps/>
        </w:rPr>
      </w:pPr>
    </w:p>
    <w:p w:rsidR="00EC18D7" w:rsidRPr="00EC18D7" w:rsidRDefault="00EC18D7" w:rsidP="00EC18D7">
      <w:pPr>
        <w:keepNext/>
        <w:ind w:firstLine="0"/>
        <w:jc w:val="center"/>
        <w:rPr>
          <w:b/>
          <w:cap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CE0F02" w:rsidRDefault="00CE0F02" w:rsidP="00EC18D7">
      <w:pPr>
        <w:pStyle w:val="af9"/>
        <w:jc w:val="center"/>
        <w:rPr>
          <w:rFonts w:eastAsia="Times New Roman" w:cs="Times New Roman"/>
          <w:b/>
          <w:caps/>
          <w:kern w:val="0"/>
          <w:szCs w:val="28"/>
          <w:lang w:val="en-US"/>
        </w:rPr>
      </w:pPr>
    </w:p>
    <w:p w:rsidR="00EC18D7" w:rsidRDefault="00EC18D7" w:rsidP="00EC18D7">
      <w:pPr>
        <w:pStyle w:val="af9"/>
        <w:jc w:val="center"/>
        <w:rPr>
          <w:rFonts w:eastAsia="Times New Roman" w:cs="Times New Roman"/>
          <w:b/>
          <w:caps/>
          <w:kern w:val="0"/>
          <w:szCs w:val="28"/>
        </w:rPr>
      </w:pPr>
      <w:r w:rsidRPr="00EC18D7">
        <w:rPr>
          <w:rFonts w:eastAsia="Times New Roman" w:cs="Times New Roman"/>
          <w:b/>
          <w:caps/>
          <w:kern w:val="0"/>
          <w:szCs w:val="28"/>
        </w:rPr>
        <w:t>Руководство пользователя</w:t>
      </w:r>
      <w:r w:rsidRPr="00746CB4">
        <w:rPr>
          <w:rFonts w:eastAsia="Times New Roman" w:cs="Times New Roman"/>
          <w:b/>
          <w:caps/>
          <w:kern w:val="0"/>
          <w:szCs w:val="28"/>
        </w:rPr>
        <w:t xml:space="preserve"> </w:t>
      </w:r>
    </w:p>
    <w:p w:rsidR="00450373" w:rsidRDefault="00B3589F" w:rsidP="00EC18D7">
      <w:pPr>
        <w:pStyle w:val="af9"/>
        <w:jc w:val="center"/>
        <w:rPr>
          <w:rFonts w:eastAsia="Times New Roman" w:cs="Times New Roman"/>
          <w:b/>
          <w:caps/>
          <w:kern w:val="0"/>
          <w:szCs w:val="28"/>
        </w:rPr>
      </w:pPr>
      <w:r>
        <w:rPr>
          <w:rFonts w:eastAsia="Times New Roman" w:cs="Times New Roman"/>
          <w:b/>
          <w:caps/>
          <w:kern w:val="0"/>
          <w:szCs w:val="28"/>
        </w:rPr>
        <w:t>«Личного кабинета получателя услуг</w:t>
      </w:r>
      <w:r w:rsidR="00437602">
        <w:rPr>
          <w:rFonts w:eastAsia="Times New Roman" w:cs="Times New Roman"/>
          <w:b/>
          <w:caps/>
          <w:kern w:val="0"/>
          <w:szCs w:val="28"/>
        </w:rPr>
        <w:t>»</w:t>
      </w:r>
    </w:p>
    <w:p w:rsidR="0062512E" w:rsidRDefault="0062512E" w:rsidP="0062512E">
      <w:pPr>
        <w:pStyle w:val="af9"/>
        <w:ind w:firstLine="0"/>
        <w:jc w:val="center"/>
        <w:rPr>
          <w:rFonts w:eastAsia="Times New Roman" w:cs="Times New Roman"/>
          <w:b/>
          <w:caps/>
          <w:kern w:val="0"/>
          <w:szCs w:val="28"/>
        </w:rPr>
      </w:pPr>
    </w:p>
    <w:p w:rsidR="00450373" w:rsidRDefault="00450373" w:rsidP="00450373">
      <w:pPr>
        <w:pStyle w:val="af9"/>
      </w:pPr>
    </w:p>
    <w:p w:rsidR="00450373" w:rsidRDefault="00450373" w:rsidP="00450373">
      <w:pPr>
        <w:pStyle w:val="af9"/>
      </w:pPr>
    </w:p>
    <w:p w:rsidR="00450373" w:rsidRDefault="00450373" w:rsidP="00450373">
      <w:pPr>
        <w:pStyle w:val="af9"/>
      </w:pPr>
    </w:p>
    <w:p w:rsidR="00450373" w:rsidRPr="00CE0F02" w:rsidRDefault="00450373"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CE0F02" w:rsidRPr="00CE0F02" w:rsidRDefault="00CE0F02" w:rsidP="00450373">
      <w:pPr>
        <w:pStyle w:val="af9"/>
      </w:pPr>
    </w:p>
    <w:p w:rsidR="00450373" w:rsidRDefault="00450373" w:rsidP="00450373">
      <w:pPr>
        <w:pStyle w:val="af9"/>
      </w:pPr>
    </w:p>
    <w:p w:rsidR="00EC18D7" w:rsidRPr="00063502" w:rsidRDefault="00EC18D7" w:rsidP="00450373">
      <w:pPr>
        <w:pStyle w:val="af9"/>
      </w:pPr>
    </w:p>
    <w:p w:rsidR="0002698F" w:rsidRPr="0055052E" w:rsidRDefault="00450373" w:rsidP="004B437B">
      <w:pPr>
        <w:pStyle w:val="af9"/>
        <w:ind w:firstLine="0"/>
        <w:jc w:val="center"/>
        <w:rPr>
          <w:sz w:val="24"/>
        </w:rPr>
      </w:pPr>
      <w:r w:rsidRPr="0055052E">
        <w:rPr>
          <w:sz w:val="24"/>
        </w:rPr>
        <w:t>Москва 201</w:t>
      </w:r>
      <w:r w:rsidR="00AD34F4">
        <w:rPr>
          <w:sz w:val="24"/>
        </w:rPr>
        <w:t>7</w:t>
      </w:r>
    </w:p>
    <w:p w:rsidR="005926B7" w:rsidRPr="00331D7B" w:rsidRDefault="005926B7" w:rsidP="005926B7">
      <w:pPr>
        <w:pStyle w:val="0b"/>
      </w:pPr>
      <w:r w:rsidRPr="00331D7B">
        <w:lastRenderedPageBreak/>
        <w:t>Содержание</w:t>
      </w:r>
    </w:p>
    <w:p w:rsidR="00B3589F" w:rsidRDefault="005926B7">
      <w:pPr>
        <w:pStyle w:val="1b"/>
        <w:rPr>
          <w:rFonts w:asciiTheme="minorHAnsi" w:eastAsiaTheme="minorEastAsia" w:hAnsiTheme="minorHAnsi" w:cstheme="minorBidi"/>
          <w:b w:val="0"/>
          <w:color w:val="auto"/>
          <w:sz w:val="22"/>
          <w:szCs w:val="22"/>
        </w:rPr>
      </w:pPr>
      <w:r>
        <w:fldChar w:fldCharType="begin"/>
      </w:r>
      <w:r>
        <w:instrText xml:space="preserve"> TOC \o "1-1" \h \z \t "Заголовок 2;2;Заголовок 3;3;0 Заголовок 2 ур;2;0 Заголовок 3 ур;3" </w:instrText>
      </w:r>
      <w:r>
        <w:fldChar w:fldCharType="separate"/>
      </w:r>
      <w:hyperlink w:anchor="_Toc475953227" w:history="1">
        <w:r w:rsidR="00B3589F" w:rsidRPr="00B51183">
          <w:rPr>
            <w:rStyle w:val="affa"/>
          </w:rPr>
          <w:t>1</w:t>
        </w:r>
        <w:r w:rsidR="00B3589F">
          <w:rPr>
            <w:rFonts w:asciiTheme="minorHAnsi" w:eastAsiaTheme="minorEastAsia" w:hAnsiTheme="minorHAnsi" w:cstheme="minorBidi"/>
            <w:b w:val="0"/>
            <w:color w:val="auto"/>
            <w:sz w:val="22"/>
            <w:szCs w:val="22"/>
          </w:rPr>
          <w:tab/>
        </w:r>
        <w:r w:rsidR="00B3589F" w:rsidRPr="00B51183">
          <w:rPr>
            <w:rStyle w:val="affa"/>
          </w:rPr>
          <w:t>Назначение и условия применения</w:t>
        </w:r>
        <w:r w:rsidR="00B3589F">
          <w:rPr>
            <w:webHidden/>
          </w:rPr>
          <w:tab/>
        </w:r>
        <w:r w:rsidR="00B3589F">
          <w:rPr>
            <w:webHidden/>
          </w:rPr>
          <w:fldChar w:fldCharType="begin"/>
        </w:r>
        <w:r w:rsidR="00B3589F">
          <w:rPr>
            <w:webHidden/>
          </w:rPr>
          <w:instrText xml:space="preserve"> PAGEREF _Toc475953227 \h </w:instrText>
        </w:r>
        <w:r w:rsidR="00B3589F">
          <w:rPr>
            <w:webHidden/>
          </w:rPr>
        </w:r>
        <w:r w:rsidR="00B3589F">
          <w:rPr>
            <w:webHidden/>
          </w:rPr>
          <w:fldChar w:fldCharType="separate"/>
        </w:r>
        <w:r w:rsidR="00961AF3">
          <w:rPr>
            <w:webHidden/>
          </w:rPr>
          <w:t>3</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28" w:history="1">
        <w:r w:rsidR="00B3589F" w:rsidRPr="00B51183">
          <w:rPr>
            <w:rStyle w:val="affa"/>
          </w:rPr>
          <w:t>1.1</w:t>
        </w:r>
        <w:r w:rsidR="00B3589F">
          <w:rPr>
            <w:rFonts w:asciiTheme="minorHAnsi" w:eastAsiaTheme="minorEastAsia" w:hAnsiTheme="minorHAnsi" w:cstheme="minorBidi"/>
            <w:color w:val="auto"/>
            <w:sz w:val="22"/>
            <w:szCs w:val="22"/>
          </w:rPr>
          <w:tab/>
        </w:r>
        <w:r w:rsidR="00B3589F" w:rsidRPr="00B51183">
          <w:rPr>
            <w:rStyle w:val="affa"/>
          </w:rPr>
          <w:t>Функции личного кабинета Получателя услуг</w:t>
        </w:r>
        <w:r w:rsidR="00B3589F">
          <w:rPr>
            <w:webHidden/>
          </w:rPr>
          <w:tab/>
        </w:r>
        <w:r w:rsidR="00B3589F">
          <w:rPr>
            <w:webHidden/>
          </w:rPr>
          <w:fldChar w:fldCharType="begin"/>
        </w:r>
        <w:r w:rsidR="00B3589F">
          <w:rPr>
            <w:webHidden/>
          </w:rPr>
          <w:instrText xml:space="preserve"> PAGEREF _Toc475953228 \h </w:instrText>
        </w:r>
        <w:r w:rsidR="00B3589F">
          <w:rPr>
            <w:webHidden/>
          </w:rPr>
        </w:r>
        <w:r w:rsidR="00B3589F">
          <w:rPr>
            <w:webHidden/>
          </w:rPr>
          <w:fldChar w:fldCharType="separate"/>
        </w:r>
        <w:r w:rsidR="00961AF3">
          <w:rPr>
            <w:webHidden/>
          </w:rPr>
          <w:t>3</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29" w:history="1">
        <w:r w:rsidR="00B3589F" w:rsidRPr="00B51183">
          <w:rPr>
            <w:rStyle w:val="affa"/>
          </w:rPr>
          <w:t>1.2</w:t>
        </w:r>
        <w:r w:rsidR="00B3589F">
          <w:rPr>
            <w:rFonts w:asciiTheme="minorHAnsi" w:eastAsiaTheme="minorEastAsia" w:hAnsiTheme="minorHAnsi" w:cstheme="minorBidi"/>
            <w:color w:val="auto"/>
            <w:sz w:val="22"/>
            <w:szCs w:val="22"/>
          </w:rPr>
          <w:tab/>
        </w:r>
        <w:r w:rsidR="00B3589F" w:rsidRPr="00B51183">
          <w:rPr>
            <w:rStyle w:val="affa"/>
          </w:rPr>
          <w:t>Системные требования</w:t>
        </w:r>
        <w:r w:rsidR="00B3589F">
          <w:rPr>
            <w:webHidden/>
          </w:rPr>
          <w:tab/>
        </w:r>
        <w:r w:rsidR="00B3589F">
          <w:rPr>
            <w:webHidden/>
          </w:rPr>
          <w:fldChar w:fldCharType="begin"/>
        </w:r>
        <w:r w:rsidR="00B3589F">
          <w:rPr>
            <w:webHidden/>
          </w:rPr>
          <w:instrText xml:space="preserve"> PAGEREF _Toc475953229 \h </w:instrText>
        </w:r>
        <w:r w:rsidR="00B3589F">
          <w:rPr>
            <w:webHidden/>
          </w:rPr>
        </w:r>
        <w:r w:rsidR="00B3589F">
          <w:rPr>
            <w:webHidden/>
          </w:rPr>
          <w:fldChar w:fldCharType="separate"/>
        </w:r>
        <w:r w:rsidR="00961AF3">
          <w:rPr>
            <w:webHidden/>
          </w:rPr>
          <w:t>3</w:t>
        </w:r>
        <w:r w:rsidR="00B3589F">
          <w:rPr>
            <w:webHidden/>
          </w:rPr>
          <w:fldChar w:fldCharType="end"/>
        </w:r>
      </w:hyperlink>
    </w:p>
    <w:p w:rsidR="00B3589F" w:rsidRDefault="00BB34F2">
      <w:pPr>
        <w:pStyle w:val="1b"/>
        <w:rPr>
          <w:rFonts w:asciiTheme="minorHAnsi" w:eastAsiaTheme="minorEastAsia" w:hAnsiTheme="minorHAnsi" w:cstheme="minorBidi"/>
          <w:b w:val="0"/>
          <w:color w:val="auto"/>
          <w:sz w:val="22"/>
          <w:szCs w:val="22"/>
        </w:rPr>
      </w:pPr>
      <w:hyperlink w:anchor="_Toc475953230" w:history="1">
        <w:r w:rsidR="00B3589F" w:rsidRPr="00B51183">
          <w:rPr>
            <w:rStyle w:val="affa"/>
          </w:rPr>
          <w:t>2</w:t>
        </w:r>
        <w:r w:rsidR="00B3589F">
          <w:rPr>
            <w:rFonts w:asciiTheme="minorHAnsi" w:eastAsiaTheme="minorEastAsia" w:hAnsiTheme="minorHAnsi" w:cstheme="minorBidi"/>
            <w:b w:val="0"/>
            <w:color w:val="auto"/>
            <w:sz w:val="22"/>
            <w:szCs w:val="22"/>
          </w:rPr>
          <w:tab/>
        </w:r>
        <w:r w:rsidR="00B3589F" w:rsidRPr="00B51183">
          <w:rPr>
            <w:rStyle w:val="affa"/>
          </w:rPr>
          <w:t>Работа с ЛК Получателя услуг</w:t>
        </w:r>
        <w:r w:rsidR="00B3589F">
          <w:rPr>
            <w:webHidden/>
          </w:rPr>
          <w:tab/>
        </w:r>
        <w:r w:rsidR="00B3589F">
          <w:rPr>
            <w:webHidden/>
          </w:rPr>
          <w:fldChar w:fldCharType="begin"/>
        </w:r>
        <w:r w:rsidR="00B3589F">
          <w:rPr>
            <w:webHidden/>
          </w:rPr>
          <w:instrText xml:space="preserve"> PAGEREF _Toc475953230 \h </w:instrText>
        </w:r>
        <w:r w:rsidR="00B3589F">
          <w:rPr>
            <w:webHidden/>
          </w:rPr>
        </w:r>
        <w:r w:rsidR="00B3589F">
          <w:rPr>
            <w:webHidden/>
          </w:rPr>
          <w:fldChar w:fldCharType="separate"/>
        </w:r>
        <w:r w:rsidR="00961AF3">
          <w:rPr>
            <w:webHidden/>
          </w:rPr>
          <w:t>4</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31" w:history="1">
        <w:r w:rsidR="00B3589F" w:rsidRPr="00B51183">
          <w:rPr>
            <w:rStyle w:val="affa"/>
          </w:rPr>
          <w:t>2.1</w:t>
        </w:r>
        <w:r w:rsidR="00B3589F">
          <w:rPr>
            <w:rFonts w:asciiTheme="minorHAnsi" w:eastAsiaTheme="minorEastAsia" w:hAnsiTheme="minorHAnsi" w:cstheme="minorBidi"/>
            <w:color w:val="auto"/>
            <w:sz w:val="22"/>
            <w:szCs w:val="22"/>
          </w:rPr>
          <w:tab/>
        </w:r>
        <w:r w:rsidR="00B3589F" w:rsidRPr="00B51183">
          <w:rPr>
            <w:rStyle w:val="affa"/>
          </w:rPr>
          <w:t>Начало работы с ЛК</w:t>
        </w:r>
        <w:r w:rsidR="00B3589F">
          <w:rPr>
            <w:webHidden/>
          </w:rPr>
          <w:tab/>
        </w:r>
        <w:r w:rsidR="00B3589F">
          <w:rPr>
            <w:webHidden/>
          </w:rPr>
          <w:fldChar w:fldCharType="begin"/>
        </w:r>
        <w:r w:rsidR="00B3589F">
          <w:rPr>
            <w:webHidden/>
          </w:rPr>
          <w:instrText xml:space="preserve"> PAGEREF _Toc475953231 \h </w:instrText>
        </w:r>
        <w:r w:rsidR="00B3589F">
          <w:rPr>
            <w:webHidden/>
          </w:rPr>
        </w:r>
        <w:r w:rsidR="00B3589F">
          <w:rPr>
            <w:webHidden/>
          </w:rPr>
          <w:fldChar w:fldCharType="separate"/>
        </w:r>
        <w:r w:rsidR="00961AF3">
          <w:rPr>
            <w:webHidden/>
          </w:rPr>
          <w:t>4</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32" w:history="1">
        <w:r w:rsidR="00B3589F" w:rsidRPr="00B51183">
          <w:rPr>
            <w:rStyle w:val="affa"/>
          </w:rPr>
          <w:t>2.1</w:t>
        </w:r>
        <w:r w:rsidR="00B3589F">
          <w:rPr>
            <w:rFonts w:asciiTheme="minorHAnsi" w:eastAsiaTheme="minorEastAsia" w:hAnsiTheme="minorHAnsi" w:cstheme="minorBidi"/>
            <w:color w:val="auto"/>
            <w:sz w:val="22"/>
            <w:szCs w:val="22"/>
          </w:rPr>
          <w:tab/>
        </w:r>
        <w:r w:rsidR="00B3589F" w:rsidRPr="00B51183">
          <w:rPr>
            <w:rStyle w:val="affa"/>
          </w:rPr>
          <w:t>Просмотр личных данных</w:t>
        </w:r>
        <w:r w:rsidR="00B3589F">
          <w:rPr>
            <w:webHidden/>
          </w:rPr>
          <w:tab/>
        </w:r>
        <w:r w:rsidR="00B3589F">
          <w:rPr>
            <w:webHidden/>
          </w:rPr>
          <w:fldChar w:fldCharType="begin"/>
        </w:r>
        <w:r w:rsidR="00B3589F">
          <w:rPr>
            <w:webHidden/>
          </w:rPr>
          <w:instrText xml:space="preserve"> PAGEREF _Toc475953232 \h </w:instrText>
        </w:r>
        <w:r w:rsidR="00B3589F">
          <w:rPr>
            <w:webHidden/>
          </w:rPr>
        </w:r>
        <w:r w:rsidR="00B3589F">
          <w:rPr>
            <w:webHidden/>
          </w:rPr>
          <w:fldChar w:fldCharType="separate"/>
        </w:r>
        <w:r w:rsidR="00961AF3">
          <w:rPr>
            <w:webHidden/>
          </w:rPr>
          <w:t>5</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33" w:history="1">
        <w:r w:rsidR="00B3589F" w:rsidRPr="00B51183">
          <w:rPr>
            <w:rStyle w:val="affa"/>
          </w:rPr>
          <w:t>2.2</w:t>
        </w:r>
        <w:r w:rsidR="00B3589F">
          <w:rPr>
            <w:rFonts w:asciiTheme="minorHAnsi" w:eastAsiaTheme="minorEastAsia" w:hAnsiTheme="minorHAnsi" w:cstheme="minorBidi"/>
            <w:color w:val="auto"/>
            <w:sz w:val="22"/>
            <w:szCs w:val="22"/>
          </w:rPr>
          <w:tab/>
        </w:r>
        <w:r w:rsidR="00B3589F" w:rsidRPr="00B51183">
          <w:rPr>
            <w:rStyle w:val="affa"/>
          </w:rPr>
          <w:t>Редактирование контактных данных</w:t>
        </w:r>
        <w:r w:rsidR="00B3589F">
          <w:rPr>
            <w:webHidden/>
          </w:rPr>
          <w:tab/>
        </w:r>
        <w:r w:rsidR="00B3589F">
          <w:rPr>
            <w:webHidden/>
          </w:rPr>
          <w:fldChar w:fldCharType="begin"/>
        </w:r>
        <w:r w:rsidR="00B3589F">
          <w:rPr>
            <w:webHidden/>
          </w:rPr>
          <w:instrText xml:space="preserve"> PAGEREF _Toc475953233 \h </w:instrText>
        </w:r>
        <w:r w:rsidR="00B3589F">
          <w:rPr>
            <w:webHidden/>
          </w:rPr>
        </w:r>
        <w:r w:rsidR="00B3589F">
          <w:rPr>
            <w:webHidden/>
          </w:rPr>
          <w:fldChar w:fldCharType="separate"/>
        </w:r>
        <w:r w:rsidR="00961AF3">
          <w:rPr>
            <w:webHidden/>
          </w:rPr>
          <w:t>6</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34" w:history="1">
        <w:r w:rsidR="00B3589F" w:rsidRPr="00B51183">
          <w:rPr>
            <w:rStyle w:val="affa"/>
          </w:rPr>
          <w:t>2.3</w:t>
        </w:r>
        <w:r w:rsidR="00B3589F">
          <w:rPr>
            <w:rFonts w:asciiTheme="minorHAnsi" w:eastAsiaTheme="minorEastAsia" w:hAnsiTheme="minorHAnsi" w:cstheme="minorBidi"/>
            <w:color w:val="auto"/>
            <w:sz w:val="22"/>
            <w:szCs w:val="22"/>
          </w:rPr>
          <w:tab/>
        </w:r>
        <w:r w:rsidR="00B3589F" w:rsidRPr="00B51183">
          <w:rPr>
            <w:rStyle w:val="affa"/>
          </w:rPr>
          <w:t>Отображение сведений по ЭЛН</w:t>
        </w:r>
        <w:r w:rsidR="00B3589F">
          <w:rPr>
            <w:webHidden/>
          </w:rPr>
          <w:tab/>
        </w:r>
        <w:r w:rsidR="00B3589F">
          <w:rPr>
            <w:webHidden/>
          </w:rPr>
          <w:fldChar w:fldCharType="begin"/>
        </w:r>
        <w:r w:rsidR="00B3589F">
          <w:rPr>
            <w:webHidden/>
          </w:rPr>
          <w:instrText xml:space="preserve"> PAGEREF _Toc475953234 \h </w:instrText>
        </w:r>
        <w:r w:rsidR="00B3589F">
          <w:rPr>
            <w:webHidden/>
          </w:rPr>
        </w:r>
        <w:r w:rsidR="00B3589F">
          <w:rPr>
            <w:webHidden/>
          </w:rPr>
          <w:fldChar w:fldCharType="separate"/>
        </w:r>
        <w:r w:rsidR="00961AF3">
          <w:rPr>
            <w:webHidden/>
          </w:rPr>
          <w:t>7</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35" w:history="1">
        <w:r w:rsidR="00B3589F" w:rsidRPr="00B51183">
          <w:rPr>
            <w:rStyle w:val="affa"/>
          </w:rPr>
          <w:t>2.3.1</w:t>
        </w:r>
        <w:r w:rsidR="00B3589F">
          <w:rPr>
            <w:rFonts w:asciiTheme="minorHAnsi" w:eastAsiaTheme="minorEastAsia" w:hAnsiTheme="minorHAnsi" w:cstheme="minorBidi"/>
            <w:color w:val="auto"/>
            <w:sz w:val="22"/>
            <w:szCs w:val="22"/>
          </w:rPr>
          <w:tab/>
        </w:r>
        <w:r w:rsidR="00B3589F" w:rsidRPr="00B51183">
          <w:rPr>
            <w:rStyle w:val="affa"/>
          </w:rPr>
          <w:t>Вкладка «Листок нетрудоспособности»</w:t>
        </w:r>
        <w:r w:rsidR="00B3589F">
          <w:rPr>
            <w:webHidden/>
          </w:rPr>
          <w:tab/>
        </w:r>
        <w:r w:rsidR="00B3589F">
          <w:rPr>
            <w:webHidden/>
          </w:rPr>
          <w:fldChar w:fldCharType="begin"/>
        </w:r>
        <w:r w:rsidR="00B3589F">
          <w:rPr>
            <w:webHidden/>
          </w:rPr>
          <w:instrText xml:space="preserve"> PAGEREF _Toc475953235 \h </w:instrText>
        </w:r>
        <w:r w:rsidR="00B3589F">
          <w:rPr>
            <w:webHidden/>
          </w:rPr>
        </w:r>
        <w:r w:rsidR="00B3589F">
          <w:rPr>
            <w:webHidden/>
          </w:rPr>
          <w:fldChar w:fldCharType="separate"/>
        </w:r>
        <w:r w:rsidR="00961AF3">
          <w:rPr>
            <w:webHidden/>
          </w:rPr>
          <w:t>9</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36" w:history="1">
        <w:r w:rsidR="00B3589F" w:rsidRPr="00B51183">
          <w:rPr>
            <w:rStyle w:val="affa"/>
          </w:rPr>
          <w:t>2.3.2</w:t>
        </w:r>
        <w:r w:rsidR="00B3589F">
          <w:rPr>
            <w:rFonts w:asciiTheme="minorHAnsi" w:eastAsiaTheme="minorEastAsia" w:hAnsiTheme="minorHAnsi" w:cstheme="minorBidi"/>
            <w:color w:val="auto"/>
            <w:sz w:val="22"/>
            <w:szCs w:val="22"/>
          </w:rPr>
          <w:tab/>
        </w:r>
        <w:r w:rsidR="00B3589F" w:rsidRPr="00B51183">
          <w:rPr>
            <w:rStyle w:val="affa"/>
          </w:rPr>
          <w:t>Вкладка «Медицинская организация»</w:t>
        </w:r>
        <w:r w:rsidR="00B3589F">
          <w:rPr>
            <w:webHidden/>
          </w:rPr>
          <w:tab/>
        </w:r>
        <w:r w:rsidR="00B3589F">
          <w:rPr>
            <w:webHidden/>
          </w:rPr>
          <w:fldChar w:fldCharType="begin"/>
        </w:r>
        <w:r w:rsidR="00B3589F">
          <w:rPr>
            <w:webHidden/>
          </w:rPr>
          <w:instrText xml:space="preserve"> PAGEREF _Toc475953236 \h </w:instrText>
        </w:r>
        <w:r w:rsidR="00B3589F">
          <w:rPr>
            <w:webHidden/>
          </w:rPr>
        </w:r>
        <w:r w:rsidR="00B3589F">
          <w:rPr>
            <w:webHidden/>
          </w:rPr>
          <w:fldChar w:fldCharType="separate"/>
        </w:r>
        <w:r w:rsidR="00961AF3">
          <w:rPr>
            <w:webHidden/>
          </w:rPr>
          <w:t>9</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37" w:history="1">
        <w:r w:rsidR="00B3589F" w:rsidRPr="00B51183">
          <w:rPr>
            <w:rStyle w:val="affa"/>
          </w:rPr>
          <w:t>2.3.3</w:t>
        </w:r>
        <w:r w:rsidR="00B3589F">
          <w:rPr>
            <w:rFonts w:asciiTheme="minorHAnsi" w:eastAsiaTheme="minorEastAsia" w:hAnsiTheme="minorHAnsi" w:cstheme="minorBidi"/>
            <w:color w:val="auto"/>
            <w:sz w:val="22"/>
            <w:szCs w:val="22"/>
          </w:rPr>
          <w:tab/>
        </w:r>
        <w:r w:rsidR="00B3589F" w:rsidRPr="00B51183">
          <w:rPr>
            <w:rStyle w:val="affa"/>
          </w:rPr>
          <w:t>Вкладка «МСЭ\Санаторий\Стационар»</w:t>
        </w:r>
        <w:r w:rsidR="00B3589F">
          <w:rPr>
            <w:webHidden/>
          </w:rPr>
          <w:tab/>
        </w:r>
        <w:r w:rsidR="00B3589F">
          <w:rPr>
            <w:webHidden/>
          </w:rPr>
          <w:fldChar w:fldCharType="begin"/>
        </w:r>
        <w:r w:rsidR="00B3589F">
          <w:rPr>
            <w:webHidden/>
          </w:rPr>
          <w:instrText xml:space="preserve"> PAGEREF _Toc475953237 \h </w:instrText>
        </w:r>
        <w:r w:rsidR="00B3589F">
          <w:rPr>
            <w:webHidden/>
          </w:rPr>
        </w:r>
        <w:r w:rsidR="00B3589F">
          <w:rPr>
            <w:webHidden/>
          </w:rPr>
          <w:fldChar w:fldCharType="separate"/>
        </w:r>
        <w:r w:rsidR="00961AF3">
          <w:rPr>
            <w:webHidden/>
          </w:rPr>
          <w:t>10</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38" w:history="1">
        <w:r w:rsidR="00B3589F" w:rsidRPr="00B51183">
          <w:rPr>
            <w:rStyle w:val="affa"/>
          </w:rPr>
          <w:t>2.3.4</w:t>
        </w:r>
        <w:r w:rsidR="00B3589F">
          <w:rPr>
            <w:rFonts w:asciiTheme="minorHAnsi" w:eastAsiaTheme="minorEastAsia" w:hAnsiTheme="minorHAnsi" w:cstheme="minorBidi"/>
            <w:color w:val="auto"/>
            <w:sz w:val="22"/>
            <w:szCs w:val="22"/>
          </w:rPr>
          <w:tab/>
        </w:r>
        <w:r w:rsidR="00B3589F" w:rsidRPr="00B51183">
          <w:rPr>
            <w:rStyle w:val="affa"/>
          </w:rPr>
          <w:t>Вкладка «По уходу»</w:t>
        </w:r>
        <w:r w:rsidR="00B3589F">
          <w:rPr>
            <w:webHidden/>
          </w:rPr>
          <w:tab/>
        </w:r>
        <w:r w:rsidR="00B3589F">
          <w:rPr>
            <w:webHidden/>
          </w:rPr>
          <w:fldChar w:fldCharType="begin"/>
        </w:r>
        <w:r w:rsidR="00B3589F">
          <w:rPr>
            <w:webHidden/>
          </w:rPr>
          <w:instrText xml:space="preserve"> PAGEREF _Toc475953238 \h </w:instrText>
        </w:r>
        <w:r w:rsidR="00B3589F">
          <w:rPr>
            <w:webHidden/>
          </w:rPr>
        </w:r>
        <w:r w:rsidR="00B3589F">
          <w:rPr>
            <w:webHidden/>
          </w:rPr>
          <w:fldChar w:fldCharType="separate"/>
        </w:r>
        <w:r w:rsidR="00961AF3">
          <w:rPr>
            <w:webHidden/>
          </w:rPr>
          <w:t>10</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39" w:history="1">
        <w:r w:rsidR="00B3589F" w:rsidRPr="00B51183">
          <w:rPr>
            <w:rStyle w:val="affa"/>
          </w:rPr>
          <w:t>2.3.5</w:t>
        </w:r>
        <w:r w:rsidR="00B3589F">
          <w:rPr>
            <w:rFonts w:asciiTheme="minorHAnsi" w:eastAsiaTheme="minorEastAsia" w:hAnsiTheme="minorHAnsi" w:cstheme="minorBidi"/>
            <w:color w:val="auto"/>
            <w:sz w:val="22"/>
            <w:szCs w:val="22"/>
          </w:rPr>
          <w:tab/>
        </w:r>
        <w:r w:rsidR="00B3589F" w:rsidRPr="00B51183">
          <w:rPr>
            <w:rStyle w:val="affa"/>
          </w:rPr>
          <w:t>Вкладка «Заполняется работодателем»</w:t>
        </w:r>
        <w:r w:rsidR="00B3589F">
          <w:rPr>
            <w:webHidden/>
          </w:rPr>
          <w:tab/>
        </w:r>
        <w:r w:rsidR="00B3589F">
          <w:rPr>
            <w:webHidden/>
          </w:rPr>
          <w:fldChar w:fldCharType="begin"/>
        </w:r>
        <w:r w:rsidR="00B3589F">
          <w:rPr>
            <w:webHidden/>
          </w:rPr>
          <w:instrText xml:space="preserve"> PAGEREF _Toc475953239 \h </w:instrText>
        </w:r>
        <w:r w:rsidR="00B3589F">
          <w:rPr>
            <w:webHidden/>
          </w:rPr>
        </w:r>
        <w:r w:rsidR="00B3589F">
          <w:rPr>
            <w:webHidden/>
          </w:rPr>
          <w:fldChar w:fldCharType="separate"/>
        </w:r>
        <w:r w:rsidR="00961AF3">
          <w:rPr>
            <w:webHidden/>
          </w:rPr>
          <w:t>11</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0" w:history="1">
        <w:r w:rsidR="00B3589F" w:rsidRPr="00B51183">
          <w:rPr>
            <w:rStyle w:val="affa"/>
          </w:rPr>
          <w:t>2.4</w:t>
        </w:r>
        <w:r w:rsidR="00B3589F">
          <w:rPr>
            <w:rFonts w:asciiTheme="minorHAnsi" w:eastAsiaTheme="minorEastAsia" w:hAnsiTheme="minorHAnsi" w:cstheme="minorBidi"/>
            <w:color w:val="auto"/>
            <w:sz w:val="22"/>
            <w:szCs w:val="22"/>
          </w:rPr>
          <w:tab/>
        </w:r>
        <w:r w:rsidR="00B3589F" w:rsidRPr="00B51183">
          <w:rPr>
            <w:rStyle w:val="affa"/>
          </w:rPr>
          <w:t>Печать сведений листка нетрудоспособности</w:t>
        </w:r>
        <w:r w:rsidR="00B3589F">
          <w:rPr>
            <w:webHidden/>
          </w:rPr>
          <w:tab/>
        </w:r>
        <w:r w:rsidR="00B3589F">
          <w:rPr>
            <w:webHidden/>
          </w:rPr>
          <w:fldChar w:fldCharType="begin"/>
        </w:r>
        <w:r w:rsidR="00B3589F">
          <w:rPr>
            <w:webHidden/>
          </w:rPr>
          <w:instrText xml:space="preserve"> PAGEREF _Toc475953240 \h </w:instrText>
        </w:r>
        <w:r w:rsidR="00B3589F">
          <w:rPr>
            <w:webHidden/>
          </w:rPr>
        </w:r>
        <w:r w:rsidR="00B3589F">
          <w:rPr>
            <w:webHidden/>
          </w:rPr>
          <w:fldChar w:fldCharType="separate"/>
        </w:r>
        <w:r w:rsidR="00961AF3">
          <w:rPr>
            <w:webHidden/>
          </w:rPr>
          <w:t>12</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1" w:history="1">
        <w:r w:rsidR="00B3589F" w:rsidRPr="00B51183">
          <w:rPr>
            <w:rStyle w:val="affa"/>
          </w:rPr>
          <w:t>2.5</w:t>
        </w:r>
        <w:r w:rsidR="00B3589F">
          <w:rPr>
            <w:rFonts w:asciiTheme="minorHAnsi" w:eastAsiaTheme="minorEastAsia" w:hAnsiTheme="minorHAnsi" w:cstheme="minorBidi"/>
            <w:color w:val="auto"/>
            <w:sz w:val="22"/>
            <w:szCs w:val="22"/>
          </w:rPr>
          <w:tab/>
        </w:r>
        <w:r w:rsidR="00B3589F" w:rsidRPr="00B51183">
          <w:rPr>
            <w:rStyle w:val="affa"/>
          </w:rPr>
          <w:t>Отображение журнала пособий</w:t>
        </w:r>
        <w:r w:rsidR="00B3589F">
          <w:rPr>
            <w:webHidden/>
          </w:rPr>
          <w:tab/>
        </w:r>
        <w:r w:rsidR="00B3589F">
          <w:rPr>
            <w:webHidden/>
          </w:rPr>
          <w:fldChar w:fldCharType="begin"/>
        </w:r>
        <w:r w:rsidR="00B3589F">
          <w:rPr>
            <w:webHidden/>
          </w:rPr>
          <w:instrText xml:space="preserve"> PAGEREF _Toc475953241 \h </w:instrText>
        </w:r>
        <w:r w:rsidR="00B3589F">
          <w:rPr>
            <w:webHidden/>
          </w:rPr>
        </w:r>
        <w:r w:rsidR="00B3589F">
          <w:rPr>
            <w:webHidden/>
          </w:rPr>
          <w:fldChar w:fldCharType="separate"/>
        </w:r>
        <w:r w:rsidR="00961AF3">
          <w:rPr>
            <w:webHidden/>
          </w:rPr>
          <w:t>13</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42" w:history="1">
        <w:r w:rsidR="00B3589F" w:rsidRPr="00B51183">
          <w:rPr>
            <w:rStyle w:val="affa"/>
          </w:rPr>
          <w:t>2.5.1</w:t>
        </w:r>
        <w:r w:rsidR="00B3589F">
          <w:rPr>
            <w:rFonts w:asciiTheme="minorHAnsi" w:eastAsiaTheme="minorEastAsia" w:hAnsiTheme="minorHAnsi" w:cstheme="minorBidi"/>
            <w:color w:val="auto"/>
            <w:sz w:val="22"/>
            <w:szCs w:val="22"/>
          </w:rPr>
          <w:tab/>
        </w:r>
        <w:r w:rsidR="00B3589F" w:rsidRPr="00B51183">
          <w:rPr>
            <w:rStyle w:val="affa"/>
          </w:rPr>
          <w:t>Вкладка «Заявление застрахованного»</w:t>
        </w:r>
        <w:r w:rsidR="00B3589F">
          <w:rPr>
            <w:webHidden/>
          </w:rPr>
          <w:tab/>
        </w:r>
        <w:r w:rsidR="00B3589F">
          <w:rPr>
            <w:webHidden/>
          </w:rPr>
          <w:fldChar w:fldCharType="begin"/>
        </w:r>
        <w:r w:rsidR="00B3589F">
          <w:rPr>
            <w:webHidden/>
          </w:rPr>
          <w:instrText xml:space="preserve"> PAGEREF _Toc475953242 \h </w:instrText>
        </w:r>
        <w:r w:rsidR="00B3589F">
          <w:rPr>
            <w:webHidden/>
          </w:rPr>
        </w:r>
        <w:r w:rsidR="00B3589F">
          <w:rPr>
            <w:webHidden/>
          </w:rPr>
          <w:fldChar w:fldCharType="separate"/>
        </w:r>
        <w:r w:rsidR="00961AF3">
          <w:rPr>
            <w:webHidden/>
          </w:rPr>
          <w:t>17</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43" w:history="1">
        <w:r w:rsidR="00B3589F" w:rsidRPr="00B51183">
          <w:rPr>
            <w:rStyle w:val="affa"/>
          </w:rPr>
          <w:t>2.5.2</w:t>
        </w:r>
        <w:r w:rsidR="00B3589F">
          <w:rPr>
            <w:rFonts w:asciiTheme="minorHAnsi" w:eastAsiaTheme="minorEastAsia" w:hAnsiTheme="minorHAnsi" w:cstheme="minorBidi"/>
            <w:color w:val="auto"/>
            <w:sz w:val="22"/>
            <w:szCs w:val="22"/>
          </w:rPr>
          <w:tab/>
        </w:r>
        <w:r w:rsidR="00B3589F" w:rsidRPr="00B51183">
          <w:rPr>
            <w:rStyle w:val="affa"/>
          </w:rPr>
          <w:t>Вкладка «Листок нетрудоспособности»</w:t>
        </w:r>
        <w:r w:rsidR="00B3589F">
          <w:rPr>
            <w:webHidden/>
          </w:rPr>
          <w:tab/>
        </w:r>
        <w:r w:rsidR="00B3589F">
          <w:rPr>
            <w:webHidden/>
          </w:rPr>
          <w:fldChar w:fldCharType="begin"/>
        </w:r>
        <w:r w:rsidR="00B3589F">
          <w:rPr>
            <w:webHidden/>
          </w:rPr>
          <w:instrText xml:space="preserve"> PAGEREF _Toc475953243 \h </w:instrText>
        </w:r>
        <w:r w:rsidR="00B3589F">
          <w:rPr>
            <w:webHidden/>
          </w:rPr>
        </w:r>
        <w:r w:rsidR="00B3589F">
          <w:rPr>
            <w:webHidden/>
          </w:rPr>
          <w:fldChar w:fldCharType="separate"/>
        </w:r>
        <w:r w:rsidR="00961AF3">
          <w:rPr>
            <w:webHidden/>
          </w:rPr>
          <w:t>18</w:t>
        </w:r>
        <w:r w:rsidR="00B3589F">
          <w:rPr>
            <w:webHidden/>
          </w:rPr>
          <w:fldChar w:fldCharType="end"/>
        </w:r>
      </w:hyperlink>
    </w:p>
    <w:p w:rsidR="00B3589F" w:rsidRDefault="00BB34F2">
      <w:pPr>
        <w:pStyle w:val="34"/>
        <w:rPr>
          <w:rFonts w:asciiTheme="minorHAnsi" w:eastAsiaTheme="minorEastAsia" w:hAnsiTheme="minorHAnsi" w:cstheme="minorBidi"/>
          <w:color w:val="auto"/>
          <w:sz w:val="22"/>
          <w:szCs w:val="22"/>
        </w:rPr>
      </w:pPr>
      <w:hyperlink w:anchor="_Toc475953244" w:history="1">
        <w:r w:rsidR="00B3589F" w:rsidRPr="00B51183">
          <w:rPr>
            <w:rStyle w:val="affa"/>
          </w:rPr>
          <w:t>2.5.3</w:t>
        </w:r>
        <w:r w:rsidR="00B3589F">
          <w:rPr>
            <w:rFonts w:asciiTheme="minorHAnsi" w:eastAsiaTheme="minorEastAsia" w:hAnsiTheme="minorHAnsi" w:cstheme="minorBidi"/>
            <w:color w:val="auto"/>
            <w:sz w:val="22"/>
            <w:szCs w:val="22"/>
          </w:rPr>
          <w:tab/>
        </w:r>
        <w:r w:rsidR="00B3589F" w:rsidRPr="00B51183">
          <w:rPr>
            <w:rStyle w:val="affa"/>
          </w:rPr>
          <w:t>Вкладка «Данные для расчета пособия»</w:t>
        </w:r>
        <w:r w:rsidR="00B3589F">
          <w:rPr>
            <w:webHidden/>
          </w:rPr>
          <w:tab/>
        </w:r>
        <w:r w:rsidR="00B3589F">
          <w:rPr>
            <w:webHidden/>
          </w:rPr>
          <w:fldChar w:fldCharType="begin"/>
        </w:r>
        <w:r w:rsidR="00B3589F">
          <w:rPr>
            <w:webHidden/>
          </w:rPr>
          <w:instrText xml:space="preserve"> PAGEREF _Toc475953244 \h </w:instrText>
        </w:r>
        <w:r w:rsidR="00B3589F">
          <w:rPr>
            <w:webHidden/>
          </w:rPr>
        </w:r>
        <w:r w:rsidR="00B3589F">
          <w:rPr>
            <w:webHidden/>
          </w:rPr>
          <w:fldChar w:fldCharType="separate"/>
        </w:r>
        <w:r w:rsidR="00961AF3">
          <w:rPr>
            <w:webHidden/>
          </w:rPr>
          <w:t>20</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5" w:history="1">
        <w:r w:rsidR="00B3589F" w:rsidRPr="00B51183">
          <w:rPr>
            <w:rStyle w:val="affa"/>
          </w:rPr>
          <w:t>2.6</w:t>
        </w:r>
        <w:r w:rsidR="00B3589F">
          <w:rPr>
            <w:rFonts w:asciiTheme="minorHAnsi" w:eastAsiaTheme="minorEastAsia" w:hAnsiTheme="minorHAnsi" w:cstheme="minorBidi"/>
            <w:color w:val="auto"/>
            <w:sz w:val="22"/>
            <w:szCs w:val="22"/>
          </w:rPr>
          <w:tab/>
        </w:r>
        <w:r w:rsidR="00B3589F" w:rsidRPr="00B51183">
          <w:rPr>
            <w:rStyle w:val="affa"/>
          </w:rPr>
          <w:t>Отображение сведений по программам реабилитации</w:t>
        </w:r>
        <w:r w:rsidR="00B3589F">
          <w:rPr>
            <w:webHidden/>
          </w:rPr>
          <w:tab/>
        </w:r>
        <w:r w:rsidR="00B3589F">
          <w:rPr>
            <w:webHidden/>
          </w:rPr>
          <w:fldChar w:fldCharType="begin"/>
        </w:r>
        <w:r w:rsidR="00B3589F">
          <w:rPr>
            <w:webHidden/>
          </w:rPr>
          <w:instrText xml:space="preserve"> PAGEREF _Toc475953245 \h </w:instrText>
        </w:r>
        <w:r w:rsidR="00B3589F">
          <w:rPr>
            <w:webHidden/>
          </w:rPr>
        </w:r>
        <w:r w:rsidR="00B3589F">
          <w:rPr>
            <w:webHidden/>
          </w:rPr>
          <w:fldChar w:fldCharType="separate"/>
        </w:r>
        <w:r w:rsidR="00961AF3">
          <w:rPr>
            <w:webHidden/>
          </w:rPr>
          <w:t>21</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6" w:history="1">
        <w:r w:rsidR="00B3589F" w:rsidRPr="00B51183">
          <w:rPr>
            <w:rStyle w:val="affa"/>
          </w:rPr>
          <w:t>2.7</w:t>
        </w:r>
        <w:r w:rsidR="00B3589F">
          <w:rPr>
            <w:rFonts w:asciiTheme="minorHAnsi" w:eastAsiaTheme="minorEastAsia" w:hAnsiTheme="minorHAnsi" w:cstheme="minorBidi"/>
            <w:color w:val="auto"/>
            <w:sz w:val="22"/>
            <w:szCs w:val="22"/>
          </w:rPr>
          <w:tab/>
        </w:r>
        <w:r w:rsidR="00B3589F" w:rsidRPr="00B51183">
          <w:rPr>
            <w:rStyle w:val="affa"/>
          </w:rPr>
          <w:t>Предоставление информации социального персонального информационного навигатора (социальный ПИН)</w:t>
        </w:r>
        <w:r w:rsidR="00B3589F">
          <w:rPr>
            <w:webHidden/>
          </w:rPr>
          <w:tab/>
        </w:r>
        <w:r w:rsidR="00B3589F">
          <w:rPr>
            <w:webHidden/>
          </w:rPr>
          <w:fldChar w:fldCharType="begin"/>
        </w:r>
        <w:r w:rsidR="00B3589F">
          <w:rPr>
            <w:webHidden/>
          </w:rPr>
          <w:instrText xml:space="preserve"> PAGEREF _Toc475953246 \h </w:instrText>
        </w:r>
        <w:r w:rsidR="00B3589F">
          <w:rPr>
            <w:webHidden/>
          </w:rPr>
        </w:r>
        <w:r w:rsidR="00B3589F">
          <w:rPr>
            <w:webHidden/>
          </w:rPr>
          <w:fldChar w:fldCharType="separate"/>
        </w:r>
        <w:r w:rsidR="00961AF3">
          <w:rPr>
            <w:webHidden/>
          </w:rPr>
          <w:t>22</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7" w:history="1">
        <w:r w:rsidR="00B3589F" w:rsidRPr="00B51183">
          <w:rPr>
            <w:rStyle w:val="affa"/>
          </w:rPr>
          <w:t>2.8</w:t>
        </w:r>
        <w:r w:rsidR="00B3589F">
          <w:rPr>
            <w:rFonts w:asciiTheme="minorHAnsi" w:eastAsiaTheme="minorEastAsia" w:hAnsiTheme="minorHAnsi" w:cstheme="minorBidi"/>
            <w:color w:val="auto"/>
            <w:sz w:val="22"/>
            <w:szCs w:val="22"/>
          </w:rPr>
          <w:tab/>
        </w:r>
        <w:r w:rsidR="00B3589F" w:rsidRPr="00B51183">
          <w:rPr>
            <w:rStyle w:val="affa"/>
          </w:rPr>
          <w:t>Отображение информации по обеспечению техническими средствами реабилитации</w:t>
        </w:r>
        <w:r w:rsidR="00B3589F">
          <w:rPr>
            <w:webHidden/>
          </w:rPr>
          <w:tab/>
        </w:r>
        <w:r w:rsidR="00B3589F">
          <w:rPr>
            <w:webHidden/>
          </w:rPr>
          <w:fldChar w:fldCharType="begin"/>
        </w:r>
        <w:r w:rsidR="00B3589F">
          <w:rPr>
            <w:webHidden/>
          </w:rPr>
          <w:instrText xml:space="preserve"> PAGEREF _Toc475953247 \h </w:instrText>
        </w:r>
        <w:r w:rsidR="00B3589F">
          <w:rPr>
            <w:webHidden/>
          </w:rPr>
        </w:r>
        <w:r w:rsidR="00B3589F">
          <w:rPr>
            <w:webHidden/>
          </w:rPr>
          <w:fldChar w:fldCharType="separate"/>
        </w:r>
        <w:r w:rsidR="00961AF3">
          <w:rPr>
            <w:webHidden/>
          </w:rPr>
          <w:t>23</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8" w:history="1">
        <w:r w:rsidR="00B3589F" w:rsidRPr="00B51183">
          <w:rPr>
            <w:rStyle w:val="affa"/>
          </w:rPr>
          <w:t>2.9</w:t>
        </w:r>
        <w:r w:rsidR="00B3589F">
          <w:rPr>
            <w:rFonts w:asciiTheme="minorHAnsi" w:eastAsiaTheme="minorEastAsia" w:hAnsiTheme="minorHAnsi" w:cstheme="minorBidi"/>
            <w:color w:val="auto"/>
            <w:sz w:val="22"/>
            <w:szCs w:val="22"/>
          </w:rPr>
          <w:tab/>
        </w:r>
        <w:r w:rsidR="00B3589F" w:rsidRPr="00B51183">
          <w:rPr>
            <w:rStyle w:val="affa"/>
          </w:rPr>
          <w:t>Отображение информации по санаторно-курортному лечению</w:t>
        </w:r>
        <w:r w:rsidR="00B3589F">
          <w:rPr>
            <w:webHidden/>
          </w:rPr>
          <w:tab/>
        </w:r>
        <w:r w:rsidR="00B3589F">
          <w:rPr>
            <w:webHidden/>
          </w:rPr>
          <w:fldChar w:fldCharType="begin"/>
        </w:r>
        <w:r w:rsidR="00B3589F">
          <w:rPr>
            <w:webHidden/>
          </w:rPr>
          <w:instrText xml:space="preserve"> PAGEREF _Toc475953248 \h </w:instrText>
        </w:r>
        <w:r w:rsidR="00B3589F">
          <w:rPr>
            <w:webHidden/>
          </w:rPr>
        </w:r>
        <w:r w:rsidR="00B3589F">
          <w:rPr>
            <w:webHidden/>
          </w:rPr>
          <w:fldChar w:fldCharType="separate"/>
        </w:r>
        <w:r w:rsidR="00961AF3">
          <w:rPr>
            <w:webHidden/>
          </w:rPr>
          <w:t>25</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49" w:history="1">
        <w:r w:rsidR="00B3589F" w:rsidRPr="00B51183">
          <w:rPr>
            <w:rStyle w:val="affa"/>
          </w:rPr>
          <w:t>2.10</w:t>
        </w:r>
        <w:r w:rsidR="00B3589F">
          <w:rPr>
            <w:rFonts w:asciiTheme="minorHAnsi" w:eastAsiaTheme="minorEastAsia" w:hAnsiTheme="minorHAnsi" w:cstheme="minorBidi"/>
            <w:color w:val="auto"/>
            <w:sz w:val="22"/>
            <w:szCs w:val="22"/>
          </w:rPr>
          <w:tab/>
        </w:r>
        <w:r w:rsidR="00B3589F" w:rsidRPr="00B51183">
          <w:rPr>
            <w:rStyle w:val="affa"/>
          </w:rPr>
          <w:t>Отображение текущего номера пользователя ЛК Получателя услуг в электронной очереди на санаторно-курортное лечение</w:t>
        </w:r>
        <w:r w:rsidR="00B3589F">
          <w:rPr>
            <w:webHidden/>
          </w:rPr>
          <w:tab/>
        </w:r>
        <w:r w:rsidR="00B3589F">
          <w:rPr>
            <w:webHidden/>
          </w:rPr>
          <w:fldChar w:fldCharType="begin"/>
        </w:r>
        <w:r w:rsidR="00B3589F">
          <w:rPr>
            <w:webHidden/>
          </w:rPr>
          <w:instrText xml:space="preserve"> PAGEREF _Toc475953249 \h </w:instrText>
        </w:r>
        <w:r w:rsidR="00B3589F">
          <w:rPr>
            <w:webHidden/>
          </w:rPr>
        </w:r>
        <w:r w:rsidR="00B3589F">
          <w:rPr>
            <w:webHidden/>
          </w:rPr>
          <w:fldChar w:fldCharType="separate"/>
        </w:r>
        <w:r w:rsidR="00961AF3">
          <w:rPr>
            <w:webHidden/>
          </w:rPr>
          <w:t>26</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50" w:history="1">
        <w:r w:rsidR="00B3589F" w:rsidRPr="00B51183">
          <w:rPr>
            <w:rStyle w:val="affa"/>
          </w:rPr>
          <w:t>2.11</w:t>
        </w:r>
        <w:r w:rsidR="00B3589F">
          <w:rPr>
            <w:rFonts w:asciiTheme="minorHAnsi" w:eastAsiaTheme="minorEastAsia" w:hAnsiTheme="minorHAnsi" w:cstheme="minorBidi"/>
            <w:color w:val="auto"/>
            <w:sz w:val="22"/>
            <w:szCs w:val="22"/>
          </w:rPr>
          <w:tab/>
        </w:r>
        <w:r w:rsidR="00B3589F" w:rsidRPr="00B51183">
          <w:rPr>
            <w:rStyle w:val="affa"/>
          </w:rPr>
          <w:t>Отображение информации о возмещении по несчастным случаям и профзаболеваниям</w:t>
        </w:r>
        <w:r w:rsidR="00B3589F">
          <w:rPr>
            <w:webHidden/>
          </w:rPr>
          <w:tab/>
        </w:r>
        <w:r w:rsidR="00B3589F">
          <w:rPr>
            <w:webHidden/>
          </w:rPr>
          <w:fldChar w:fldCharType="begin"/>
        </w:r>
        <w:r w:rsidR="00B3589F">
          <w:rPr>
            <w:webHidden/>
          </w:rPr>
          <w:instrText xml:space="preserve"> PAGEREF _Toc475953250 \h </w:instrText>
        </w:r>
        <w:r w:rsidR="00B3589F">
          <w:rPr>
            <w:webHidden/>
          </w:rPr>
        </w:r>
        <w:r w:rsidR="00B3589F">
          <w:rPr>
            <w:webHidden/>
          </w:rPr>
          <w:fldChar w:fldCharType="separate"/>
        </w:r>
        <w:r w:rsidR="00961AF3">
          <w:rPr>
            <w:webHidden/>
          </w:rPr>
          <w:t>27</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51" w:history="1">
        <w:r w:rsidR="00B3589F" w:rsidRPr="00B51183">
          <w:rPr>
            <w:rStyle w:val="affa"/>
          </w:rPr>
          <w:t>2.12</w:t>
        </w:r>
        <w:r w:rsidR="00B3589F">
          <w:rPr>
            <w:rFonts w:asciiTheme="minorHAnsi" w:eastAsiaTheme="minorEastAsia" w:hAnsiTheme="minorHAnsi" w:cstheme="minorBidi"/>
            <w:color w:val="auto"/>
            <w:sz w:val="22"/>
            <w:szCs w:val="22"/>
          </w:rPr>
          <w:tab/>
        </w:r>
        <w:r w:rsidR="00B3589F" w:rsidRPr="00B51183">
          <w:rPr>
            <w:rStyle w:val="affa"/>
          </w:rPr>
          <w:t>Отображение сведений по родовым сертификатам</w:t>
        </w:r>
        <w:r w:rsidR="00B3589F">
          <w:rPr>
            <w:webHidden/>
          </w:rPr>
          <w:tab/>
        </w:r>
        <w:r w:rsidR="00B3589F">
          <w:rPr>
            <w:webHidden/>
          </w:rPr>
          <w:fldChar w:fldCharType="begin"/>
        </w:r>
        <w:r w:rsidR="00B3589F">
          <w:rPr>
            <w:webHidden/>
          </w:rPr>
          <w:instrText xml:space="preserve"> PAGEREF _Toc475953251 \h </w:instrText>
        </w:r>
        <w:r w:rsidR="00B3589F">
          <w:rPr>
            <w:webHidden/>
          </w:rPr>
        </w:r>
        <w:r w:rsidR="00B3589F">
          <w:rPr>
            <w:webHidden/>
          </w:rPr>
          <w:fldChar w:fldCharType="separate"/>
        </w:r>
        <w:r w:rsidR="00961AF3">
          <w:rPr>
            <w:webHidden/>
          </w:rPr>
          <w:t>33</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52" w:history="1">
        <w:r w:rsidR="00B3589F" w:rsidRPr="00B51183">
          <w:rPr>
            <w:rStyle w:val="affa"/>
          </w:rPr>
          <w:t>2.13</w:t>
        </w:r>
        <w:r w:rsidR="00B3589F">
          <w:rPr>
            <w:rFonts w:asciiTheme="minorHAnsi" w:eastAsiaTheme="minorEastAsia" w:hAnsiTheme="minorHAnsi" w:cstheme="minorBidi"/>
            <w:color w:val="auto"/>
            <w:sz w:val="22"/>
            <w:szCs w:val="22"/>
          </w:rPr>
          <w:tab/>
        </w:r>
        <w:r w:rsidR="00B3589F" w:rsidRPr="00B51183">
          <w:rPr>
            <w:rStyle w:val="affa"/>
          </w:rPr>
          <w:t>Формирование запросов в Фонд</w:t>
        </w:r>
        <w:r w:rsidR="00B3589F">
          <w:rPr>
            <w:webHidden/>
          </w:rPr>
          <w:tab/>
        </w:r>
        <w:r w:rsidR="00B3589F">
          <w:rPr>
            <w:webHidden/>
          </w:rPr>
          <w:fldChar w:fldCharType="begin"/>
        </w:r>
        <w:r w:rsidR="00B3589F">
          <w:rPr>
            <w:webHidden/>
          </w:rPr>
          <w:instrText xml:space="preserve"> PAGEREF _Toc475953252 \h </w:instrText>
        </w:r>
        <w:r w:rsidR="00B3589F">
          <w:rPr>
            <w:webHidden/>
          </w:rPr>
        </w:r>
        <w:r w:rsidR="00B3589F">
          <w:rPr>
            <w:webHidden/>
          </w:rPr>
          <w:fldChar w:fldCharType="separate"/>
        </w:r>
        <w:r w:rsidR="00961AF3">
          <w:rPr>
            <w:webHidden/>
          </w:rPr>
          <w:t>33</w:t>
        </w:r>
        <w:r w:rsidR="00B3589F">
          <w:rPr>
            <w:webHidden/>
          </w:rPr>
          <w:fldChar w:fldCharType="end"/>
        </w:r>
      </w:hyperlink>
    </w:p>
    <w:p w:rsidR="00B3589F" w:rsidRDefault="00BB34F2">
      <w:pPr>
        <w:pStyle w:val="26"/>
        <w:rPr>
          <w:rFonts w:asciiTheme="minorHAnsi" w:eastAsiaTheme="minorEastAsia" w:hAnsiTheme="minorHAnsi" w:cstheme="minorBidi"/>
          <w:color w:val="auto"/>
          <w:sz w:val="22"/>
          <w:szCs w:val="22"/>
        </w:rPr>
      </w:pPr>
      <w:hyperlink w:anchor="_Toc475953253" w:history="1">
        <w:r w:rsidR="00B3589F" w:rsidRPr="00B51183">
          <w:rPr>
            <w:rStyle w:val="affa"/>
          </w:rPr>
          <w:t>2.14</w:t>
        </w:r>
        <w:r w:rsidR="00B3589F">
          <w:rPr>
            <w:rFonts w:asciiTheme="minorHAnsi" w:eastAsiaTheme="minorEastAsia" w:hAnsiTheme="minorHAnsi" w:cstheme="minorBidi"/>
            <w:color w:val="auto"/>
            <w:sz w:val="22"/>
            <w:szCs w:val="22"/>
          </w:rPr>
          <w:tab/>
        </w:r>
        <w:r w:rsidR="00B3589F" w:rsidRPr="00B51183">
          <w:rPr>
            <w:rStyle w:val="affa"/>
          </w:rPr>
          <w:t>Просмотр уведомлений</w:t>
        </w:r>
        <w:r w:rsidR="00B3589F">
          <w:rPr>
            <w:webHidden/>
          </w:rPr>
          <w:tab/>
        </w:r>
        <w:r w:rsidR="00B3589F">
          <w:rPr>
            <w:webHidden/>
          </w:rPr>
          <w:fldChar w:fldCharType="begin"/>
        </w:r>
        <w:r w:rsidR="00B3589F">
          <w:rPr>
            <w:webHidden/>
          </w:rPr>
          <w:instrText xml:space="preserve"> PAGEREF _Toc475953253 \h </w:instrText>
        </w:r>
        <w:r w:rsidR="00B3589F">
          <w:rPr>
            <w:webHidden/>
          </w:rPr>
        </w:r>
        <w:r w:rsidR="00B3589F">
          <w:rPr>
            <w:webHidden/>
          </w:rPr>
          <w:fldChar w:fldCharType="separate"/>
        </w:r>
        <w:r w:rsidR="00961AF3">
          <w:rPr>
            <w:webHidden/>
          </w:rPr>
          <w:t>36</w:t>
        </w:r>
        <w:r w:rsidR="00B3589F">
          <w:rPr>
            <w:webHidden/>
          </w:rPr>
          <w:fldChar w:fldCharType="end"/>
        </w:r>
      </w:hyperlink>
    </w:p>
    <w:p w:rsidR="00B3589F" w:rsidRDefault="00BB34F2">
      <w:pPr>
        <w:pStyle w:val="1b"/>
        <w:rPr>
          <w:rFonts w:asciiTheme="minorHAnsi" w:eastAsiaTheme="minorEastAsia" w:hAnsiTheme="minorHAnsi" w:cstheme="minorBidi"/>
          <w:b w:val="0"/>
          <w:color w:val="auto"/>
          <w:sz w:val="22"/>
          <w:szCs w:val="22"/>
        </w:rPr>
      </w:pPr>
      <w:hyperlink w:anchor="_Toc475953254" w:history="1">
        <w:r w:rsidR="00B3589F" w:rsidRPr="00B51183">
          <w:rPr>
            <w:rStyle w:val="affa"/>
          </w:rPr>
          <w:t>3</w:t>
        </w:r>
        <w:r w:rsidR="00B3589F">
          <w:rPr>
            <w:rFonts w:asciiTheme="minorHAnsi" w:eastAsiaTheme="minorEastAsia" w:hAnsiTheme="minorHAnsi" w:cstheme="minorBidi"/>
            <w:b w:val="0"/>
            <w:color w:val="auto"/>
            <w:sz w:val="22"/>
            <w:szCs w:val="22"/>
          </w:rPr>
          <w:tab/>
        </w:r>
        <w:r w:rsidR="00B3589F" w:rsidRPr="00B51183">
          <w:rPr>
            <w:rStyle w:val="affa"/>
          </w:rPr>
          <w:t>Порядок обработки персональных данных</w:t>
        </w:r>
        <w:r w:rsidR="00B3589F">
          <w:rPr>
            <w:webHidden/>
          </w:rPr>
          <w:tab/>
        </w:r>
        <w:r w:rsidR="00B3589F">
          <w:rPr>
            <w:webHidden/>
          </w:rPr>
          <w:fldChar w:fldCharType="begin"/>
        </w:r>
        <w:r w:rsidR="00B3589F">
          <w:rPr>
            <w:webHidden/>
          </w:rPr>
          <w:instrText xml:space="preserve"> PAGEREF _Toc475953254 \h </w:instrText>
        </w:r>
        <w:r w:rsidR="00B3589F">
          <w:rPr>
            <w:webHidden/>
          </w:rPr>
        </w:r>
        <w:r w:rsidR="00B3589F">
          <w:rPr>
            <w:webHidden/>
          </w:rPr>
          <w:fldChar w:fldCharType="separate"/>
        </w:r>
        <w:r w:rsidR="00961AF3">
          <w:rPr>
            <w:webHidden/>
          </w:rPr>
          <w:t>37</w:t>
        </w:r>
        <w:r w:rsidR="00B3589F">
          <w:rPr>
            <w:webHidden/>
          </w:rPr>
          <w:fldChar w:fldCharType="end"/>
        </w:r>
      </w:hyperlink>
    </w:p>
    <w:p w:rsidR="00B3589F" w:rsidRDefault="00BB34F2">
      <w:pPr>
        <w:pStyle w:val="1b"/>
        <w:rPr>
          <w:rFonts w:asciiTheme="minorHAnsi" w:eastAsiaTheme="minorEastAsia" w:hAnsiTheme="minorHAnsi" w:cstheme="minorBidi"/>
          <w:b w:val="0"/>
          <w:color w:val="auto"/>
          <w:sz w:val="22"/>
          <w:szCs w:val="22"/>
        </w:rPr>
      </w:pPr>
      <w:hyperlink w:anchor="_Toc475953255" w:history="1">
        <w:r w:rsidR="00B3589F" w:rsidRPr="00B51183">
          <w:rPr>
            <w:rStyle w:val="affa"/>
          </w:rPr>
          <w:t>4</w:t>
        </w:r>
        <w:r w:rsidR="00B3589F">
          <w:rPr>
            <w:rFonts w:asciiTheme="minorHAnsi" w:eastAsiaTheme="minorEastAsia" w:hAnsiTheme="minorHAnsi" w:cstheme="minorBidi"/>
            <w:b w:val="0"/>
            <w:color w:val="auto"/>
            <w:sz w:val="22"/>
            <w:szCs w:val="22"/>
          </w:rPr>
          <w:tab/>
        </w:r>
        <w:r w:rsidR="00B3589F" w:rsidRPr="00B51183">
          <w:rPr>
            <w:rStyle w:val="affa"/>
          </w:rPr>
          <w:t>Рекомендации по освоению</w:t>
        </w:r>
        <w:r w:rsidR="00B3589F">
          <w:rPr>
            <w:webHidden/>
          </w:rPr>
          <w:tab/>
        </w:r>
        <w:r w:rsidR="00B3589F">
          <w:rPr>
            <w:webHidden/>
          </w:rPr>
          <w:fldChar w:fldCharType="begin"/>
        </w:r>
        <w:r w:rsidR="00B3589F">
          <w:rPr>
            <w:webHidden/>
          </w:rPr>
          <w:instrText xml:space="preserve"> PAGEREF _Toc475953255 \h </w:instrText>
        </w:r>
        <w:r w:rsidR="00B3589F">
          <w:rPr>
            <w:webHidden/>
          </w:rPr>
        </w:r>
        <w:r w:rsidR="00B3589F">
          <w:rPr>
            <w:webHidden/>
          </w:rPr>
          <w:fldChar w:fldCharType="separate"/>
        </w:r>
        <w:r w:rsidR="00961AF3">
          <w:rPr>
            <w:webHidden/>
          </w:rPr>
          <w:t>41</w:t>
        </w:r>
        <w:r w:rsidR="00B3589F">
          <w:rPr>
            <w:webHidden/>
          </w:rPr>
          <w:fldChar w:fldCharType="end"/>
        </w:r>
      </w:hyperlink>
    </w:p>
    <w:p w:rsidR="005926B7" w:rsidRPr="00EC18D7" w:rsidRDefault="005926B7" w:rsidP="005926B7">
      <w:pPr>
        <w:pStyle w:val="1b"/>
        <w:ind w:left="0" w:right="0"/>
      </w:pPr>
      <w:r>
        <w:fldChar w:fldCharType="end"/>
      </w:r>
    </w:p>
    <w:p w:rsidR="002F40CB" w:rsidRPr="002F40CB" w:rsidRDefault="002F40CB" w:rsidP="00746CB4">
      <w:pPr>
        <w:pStyle w:val="01"/>
        <w:rPr>
          <w:rFonts w:eastAsia="Times New Roman"/>
        </w:rPr>
      </w:pPr>
      <w:bookmarkStart w:id="0" w:name="_Toc426718804"/>
      <w:bookmarkStart w:id="1" w:name="_Toc475524766"/>
      <w:bookmarkStart w:id="2" w:name="_Toc475953227"/>
      <w:bookmarkStart w:id="3" w:name="_Toc351627167"/>
      <w:r w:rsidRPr="002F40CB">
        <w:rPr>
          <w:rFonts w:eastAsia="Times New Roman"/>
        </w:rPr>
        <w:lastRenderedPageBreak/>
        <w:t>Назначение и условия применения</w:t>
      </w:r>
      <w:bookmarkEnd w:id="0"/>
      <w:bookmarkEnd w:id="1"/>
      <w:bookmarkEnd w:id="2"/>
    </w:p>
    <w:p w:rsidR="002F40CB" w:rsidRDefault="002F40CB" w:rsidP="00746CB4">
      <w:pPr>
        <w:pStyle w:val="02"/>
      </w:pPr>
      <w:bookmarkStart w:id="4" w:name="_Toc475524767"/>
      <w:bookmarkStart w:id="5" w:name="_Toc475953228"/>
      <w:r w:rsidRPr="002F40CB">
        <w:t xml:space="preserve">Функции </w:t>
      </w:r>
      <w:bookmarkEnd w:id="4"/>
      <w:r w:rsidR="00B3589F">
        <w:t>личного кабинета Получателя услуг</w:t>
      </w:r>
      <w:bookmarkEnd w:id="5"/>
    </w:p>
    <w:p w:rsidR="002F40CB" w:rsidRDefault="00B3589F" w:rsidP="00746CB4">
      <w:pPr>
        <w:pStyle w:val="0a"/>
      </w:pPr>
      <w:r>
        <w:t>Личный кабинет</w:t>
      </w:r>
      <w:r w:rsidR="002F40CB">
        <w:t xml:space="preserve"> </w:t>
      </w:r>
      <w:r>
        <w:t>(ЛК</w:t>
      </w:r>
      <w:r w:rsidR="00BB1CE9">
        <w:t xml:space="preserve">) </w:t>
      </w:r>
      <w:r>
        <w:t>Получателя услуг</w:t>
      </w:r>
      <w:r w:rsidR="002F40CB">
        <w:t xml:space="preserve"> выполняет следующие функции:</w:t>
      </w:r>
    </w:p>
    <w:p w:rsidR="002F40CB" w:rsidRDefault="00B843D5" w:rsidP="00746CB4">
      <w:pPr>
        <w:pStyle w:val="012"/>
      </w:pPr>
      <w:r>
        <w:t>Просмотр электронных листков нетрудоспособности</w:t>
      </w:r>
      <w:r w:rsidR="00BC6BC9">
        <w:t xml:space="preserve"> (ЭЛН)</w:t>
      </w:r>
      <w:r w:rsidR="006024D8">
        <w:t>;</w:t>
      </w:r>
    </w:p>
    <w:p w:rsidR="002F40CB" w:rsidRDefault="00791E5C" w:rsidP="00746CB4">
      <w:pPr>
        <w:pStyle w:val="012"/>
      </w:pPr>
      <w:r>
        <w:t>Поиск ЭЛН</w:t>
      </w:r>
      <w:r w:rsidR="00BC6BC9">
        <w:t xml:space="preserve"> </w:t>
      </w:r>
      <w:r w:rsidR="00B843D5">
        <w:t>по различным параметрам</w:t>
      </w:r>
      <w:r w:rsidR="006024D8">
        <w:t>;</w:t>
      </w:r>
    </w:p>
    <w:p w:rsidR="002F40CB" w:rsidRDefault="00A51250" w:rsidP="00746CB4">
      <w:pPr>
        <w:pStyle w:val="012"/>
      </w:pPr>
      <w:r>
        <w:t xml:space="preserve">Печать </w:t>
      </w:r>
      <w:r w:rsidR="00791E5C">
        <w:t>ЭЛН</w:t>
      </w:r>
      <w:r w:rsidR="006024D8">
        <w:t>;</w:t>
      </w:r>
    </w:p>
    <w:p w:rsidR="002F40CB" w:rsidRDefault="002F40CB" w:rsidP="00746CB4">
      <w:pPr>
        <w:pStyle w:val="012"/>
      </w:pPr>
      <w:r>
        <w:t xml:space="preserve">Просмотр </w:t>
      </w:r>
      <w:r w:rsidR="00BB1CE9">
        <w:t xml:space="preserve">информации по начисленным пособиям в разрезе электронных и бумажных листков нетрудоспособности </w:t>
      </w:r>
      <w:r w:rsidR="001A4C07">
        <w:t>Получателя услуг</w:t>
      </w:r>
      <w:r w:rsidR="00BB1CE9">
        <w:t>, а также пособий, выплачиваемых Фондом социального страхования Российской Федерации в рамках проекта «Прямые выплаты»</w:t>
      </w:r>
      <w:r w:rsidR="006024D8">
        <w:t>;</w:t>
      </w:r>
    </w:p>
    <w:p w:rsidR="002F40CB" w:rsidRDefault="002F40CB" w:rsidP="00746CB4">
      <w:pPr>
        <w:pStyle w:val="012"/>
      </w:pPr>
      <w:r>
        <w:t xml:space="preserve">Просмотр </w:t>
      </w:r>
      <w:r w:rsidR="00BB1CE9">
        <w:t xml:space="preserve">и печать </w:t>
      </w:r>
      <w:r w:rsidR="00A51250">
        <w:t>справки-расчета пособия</w:t>
      </w:r>
      <w:r w:rsidR="006024D8">
        <w:t>;</w:t>
      </w:r>
    </w:p>
    <w:p w:rsidR="00E0202A" w:rsidRDefault="00E0202A" w:rsidP="00746CB4">
      <w:pPr>
        <w:pStyle w:val="012"/>
      </w:pPr>
      <w:r>
        <w:t>Просмотр сведений по программам реабилитации;</w:t>
      </w:r>
    </w:p>
    <w:p w:rsidR="00E0202A" w:rsidRDefault="00E0202A" w:rsidP="00746CB4">
      <w:pPr>
        <w:pStyle w:val="012"/>
      </w:pPr>
      <w:r>
        <w:t xml:space="preserve">Просмотр сведений по заявкам на получение </w:t>
      </w:r>
      <w:r w:rsidR="00E71E92">
        <w:t>технического средства реабилитации (</w:t>
      </w:r>
      <w:r>
        <w:t>ТСР</w:t>
      </w:r>
      <w:r w:rsidR="00E71E92">
        <w:t>)</w:t>
      </w:r>
      <w:r>
        <w:t>;</w:t>
      </w:r>
    </w:p>
    <w:p w:rsidR="00E0202A" w:rsidRDefault="00E0202A" w:rsidP="00746CB4">
      <w:pPr>
        <w:pStyle w:val="012"/>
      </w:pPr>
      <w:r>
        <w:t>Просмотр сведений по заявкам на санаторно-курортное обеспечение;</w:t>
      </w:r>
    </w:p>
    <w:p w:rsidR="00E0202A" w:rsidRDefault="00E0202A" w:rsidP="00746CB4">
      <w:pPr>
        <w:pStyle w:val="012"/>
      </w:pPr>
      <w:r>
        <w:t>Просмотр сведений по несчастным случаям и профзаболеваниям;</w:t>
      </w:r>
    </w:p>
    <w:p w:rsidR="00E0202A" w:rsidRDefault="00E0202A" w:rsidP="00746CB4">
      <w:pPr>
        <w:pStyle w:val="012"/>
      </w:pPr>
      <w:r>
        <w:t>Просмотр сведений по родовым сертификатам;</w:t>
      </w:r>
    </w:p>
    <w:p w:rsidR="00A51250" w:rsidRDefault="00BB1CE9" w:rsidP="00746CB4">
      <w:pPr>
        <w:pStyle w:val="012"/>
      </w:pPr>
      <w:r>
        <w:t xml:space="preserve">Просмотр личных данных </w:t>
      </w:r>
      <w:proofErr w:type="gramStart"/>
      <w:r w:rsidR="00170EEF">
        <w:t>застрахованного</w:t>
      </w:r>
      <w:proofErr w:type="gramEnd"/>
      <w:r w:rsidR="00170EEF">
        <w:t>;</w:t>
      </w:r>
    </w:p>
    <w:p w:rsidR="00170EEF" w:rsidRDefault="00170EEF" w:rsidP="00746CB4">
      <w:pPr>
        <w:pStyle w:val="012"/>
      </w:pPr>
      <w:r>
        <w:t>формирование запросов в Ф</w:t>
      </w:r>
      <w:r w:rsidR="00E0202A">
        <w:t>онд</w:t>
      </w:r>
      <w:r>
        <w:t xml:space="preserve">, </w:t>
      </w:r>
      <w:r w:rsidRPr="00875067">
        <w:t>с возможностью поиска по номеру, теме, статусу и дате поданного запроса</w:t>
      </w:r>
      <w:r>
        <w:t>.</w:t>
      </w:r>
    </w:p>
    <w:p w:rsidR="002F40CB" w:rsidRPr="002F40CB" w:rsidRDefault="002F40CB" w:rsidP="00746CB4">
      <w:pPr>
        <w:pStyle w:val="02"/>
      </w:pPr>
      <w:bookmarkStart w:id="6" w:name="_Toc475524768"/>
      <w:bookmarkStart w:id="7" w:name="_Toc475953229"/>
      <w:r w:rsidRPr="002F40CB">
        <w:t>Системные требования</w:t>
      </w:r>
      <w:bookmarkEnd w:id="6"/>
      <w:bookmarkEnd w:id="7"/>
    </w:p>
    <w:p w:rsidR="002F40CB" w:rsidRPr="002F40CB" w:rsidRDefault="002F40CB" w:rsidP="00746CB4">
      <w:pPr>
        <w:pStyle w:val="0a"/>
      </w:pPr>
      <w:r w:rsidRPr="002F40CB">
        <w:t>Специальные системные требования не предъявляются.</w:t>
      </w:r>
    </w:p>
    <w:p w:rsidR="002F40CB" w:rsidRPr="002F40CB" w:rsidRDefault="002F40CB" w:rsidP="00746CB4">
      <w:pPr>
        <w:pStyle w:val="0a"/>
      </w:pPr>
      <w:r w:rsidRPr="002F40CB">
        <w:t xml:space="preserve">Для обеспечения возможности работы в </w:t>
      </w:r>
      <w:r w:rsidR="00B3589F">
        <w:t>ЛК Получателя услуг</w:t>
      </w:r>
      <w:r w:rsidRPr="002F40CB">
        <w:t xml:space="preserve"> рекомендуются следующие технические требования:</w:t>
      </w:r>
    </w:p>
    <w:p w:rsidR="002F40CB" w:rsidRPr="002440C7" w:rsidRDefault="002F40CB" w:rsidP="00746CB4">
      <w:pPr>
        <w:pStyle w:val="012"/>
        <w:rPr>
          <w:lang w:val="en-US"/>
        </w:rPr>
      </w:pPr>
      <w:r w:rsidRPr="002440C7">
        <w:rPr>
          <w:lang w:val="en-US"/>
        </w:rPr>
        <w:t xml:space="preserve">Microsoft Windows 7 </w:t>
      </w:r>
      <w:r w:rsidRPr="002F40CB">
        <w:t>х</w:t>
      </w:r>
      <w:r w:rsidRPr="002440C7">
        <w:rPr>
          <w:lang w:val="en-US"/>
        </w:rPr>
        <w:t xml:space="preserve">86 (32-bit) SP1 1.7.0) </w:t>
      </w:r>
      <w:r w:rsidRPr="002F40CB">
        <w:t>или</w:t>
      </w:r>
      <w:r w:rsidRPr="002440C7">
        <w:rPr>
          <w:lang w:val="en-US"/>
        </w:rPr>
        <w:t xml:space="preserve"> </w:t>
      </w:r>
      <w:r w:rsidRPr="002F40CB">
        <w:t>выше</w:t>
      </w:r>
      <w:r w:rsidRPr="002440C7">
        <w:rPr>
          <w:lang w:val="en-US"/>
        </w:rPr>
        <w:t>;</w:t>
      </w:r>
    </w:p>
    <w:p w:rsidR="002F40CB" w:rsidRPr="002440C7" w:rsidRDefault="002F40CB" w:rsidP="00746CB4">
      <w:pPr>
        <w:pStyle w:val="012"/>
        <w:rPr>
          <w:lang w:val="en-US"/>
        </w:rPr>
      </w:pPr>
      <w:r w:rsidRPr="002440C7">
        <w:rPr>
          <w:lang w:val="en-US"/>
        </w:rPr>
        <w:t xml:space="preserve">Microsoft Windows 7 x64 (64-bit) SP1 1.7.0 </w:t>
      </w:r>
      <w:r w:rsidRPr="002F40CB">
        <w:t>или</w:t>
      </w:r>
      <w:r w:rsidRPr="002440C7">
        <w:rPr>
          <w:lang w:val="en-US"/>
        </w:rPr>
        <w:t xml:space="preserve"> </w:t>
      </w:r>
      <w:r w:rsidRPr="002F40CB">
        <w:t>выше</w:t>
      </w:r>
      <w:r w:rsidRPr="002440C7">
        <w:rPr>
          <w:lang w:val="en-US"/>
        </w:rPr>
        <w:t>;</w:t>
      </w:r>
    </w:p>
    <w:p w:rsidR="002F40CB" w:rsidRPr="002440C7" w:rsidRDefault="002440C7" w:rsidP="00746CB4">
      <w:pPr>
        <w:pStyle w:val="012"/>
      </w:pPr>
      <w:bookmarkStart w:id="8" w:name="OLE_LINK21"/>
      <w:bookmarkStart w:id="9" w:name="OLE_LINK22"/>
      <w:r>
        <w:t>Браузеры:</w:t>
      </w:r>
    </w:p>
    <w:p w:rsidR="002F40CB" w:rsidRPr="002F40CB" w:rsidRDefault="002F40CB" w:rsidP="00746CB4">
      <w:pPr>
        <w:pStyle w:val="021"/>
        <w:rPr>
          <w:lang w:val="en-US"/>
        </w:rPr>
      </w:pPr>
      <w:r w:rsidRPr="002F40CB">
        <w:rPr>
          <w:lang w:val="en-US"/>
        </w:rPr>
        <w:t xml:space="preserve">MS IE 9.0 и </w:t>
      </w:r>
      <w:proofErr w:type="spellStart"/>
      <w:r w:rsidRPr="002F40CB">
        <w:rPr>
          <w:lang w:val="en-US"/>
        </w:rPr>
        <w:t>выше</w:t>
      </w:r>
      <w:proofErr w:type="spellEnd"/>
      <w:r w:rsidRPr="002F40CB">
        <w:rPr>
          <w:lang w:val="en-US"/>
        </w:rPr>
        <w:t>;</w:t>
      </w:r>
    </w:p>
    <w:p w:rsidR="002F40CB" w:rsidRPr="002F40CB" w:rsidRDefault="002F40CB" w:rsidP="00746CB4">
      <w:pPr>
        <w:pStyle w:val="021"/>
        <w:rPr>
          <w:lang w:val="en-US"/>
        </w:rPr>
      </w:pPr>
      <w:r w:rsidRPr="002F40CB">
        <w:rPr>
          <w:lang w:val="en-US"/>
        </w:rPr>
        <w:t xml:space="preserve">Mozilla Firefox 13.0 и </w:t>
      </w:r>
      <w:proofErr w:type="spellStart"/>
      <w:r w:rsidRPr="002F40CB">
        <w:rPr>
          <w:lang w:val="en-US"/>
        </w:rPr>
        <w:t>выше</w:t>
      </w:r>
      <w:proofErr w:type="spellEnd"/>
      <w:r w:rsidRPr="002F40CB">
        <w:rPr>
          <w:lang w:val="en-US"/>
        </w:rPr>
        <w:t>;</w:t>
      </w:r>
    </w:p>
    <w:p w:rsidR="002F40CB" w:rsidRDefault="002F40CB" w:rsidP="00027324">
      <w:pPr>
        <w:pStyle w:val="021"/>
      </w:pPr>
      <w:r w:rsidRPr="00027324">
        <w:rPr>
          <w:lang w:val="en-US"/>
        </w:rPr>
        <w:t xml:space="preserve">Google Chrome 19 и </w:t>
      </w:r>
      <w:proofErr w:type="spellStart"/>
      <w:r w:rsidRPr="00027324">
        <w:rPr>
          <w:lang w:val="en-US"/>
        </w:rPr>
        <w:t>выше</w:t>
      </w:r>
      <w:proofErr w:type="spellEnd"/>
      <w:r w:rsidRPr="002F40CB">
        <w:t>.</w:t>
      </w:r>
      <w:bookmarkEnd w:id="8"/>
      <w:bookmarkEnd w:id="9"/>
    </w:p>
    <w:p w:rsidR="004B437B" w:rsidRPr="002F40CB" w:rsidRDefault="004B437B" w:rsidP="00746CB4">
      <w:pPr>
        <w:pStyle w:val="01"/>
        <w:rPr>
          <w:rFonts w:eastAsia="Times New Roman"/>
        </w:rPr>
      </w:pPr>
      <w:bookmarkStart w:id="10" w:name="_Toc475524769"/>
      <w:bookmarkStart w:id="11" w:name="_Toc475953230"/>
      <w:r w:rsidRPr="002F40CB">
        <w:rPr>
          <w:rFonts w:eastAsia="Times New Roman"/>
        </w:rPr>
        <w:lastRenderedPageBreak/>
        <w:t xml:space="preserve">Работа с </w:t>
      </w:r>
      <w:bookmarkEnd w:id="10"/>
      <w:r w:rsidR="00B3589F">
        <w:rPr>
          <w:rFonts w:eastAsia="Times New Roman"/>
        </w:rPr>
        <w:t>ЛК Получателя услуг</w:t>
      </w:r>
      <w:bookmarkEnd w:id="11"/>
    </w:p>
    <w:p w:rsidR="00D10194" w:rsidRPr="002F40CB" w:rsidRDefault="00D10194" w:rsidP="00746CB4">
      <w:pPr>
        <w:pStyle w:val="02"/>
      </w:pPr>
      <w:bookmarkStart w:id="12" w:name="_Toc351627168"/>
      <w:bookmarkStart w:id="13" w:name="_Toc475524770"/>
      <w:bookmarkStart w:id="14" w:name="_Toc475953231"/>
      <w:bookmarkEnd w:id="3"/>
      <w:r w:rsidRPr="002F40CB">
        <w:t xml:space="preserve">Начало работы с </w:t>
      </w:r>
      <w:bookmarkEnd w:id="12"/>
      <w:bookmarkEnd w:id="13"/>
      <w:r w:rsidR="00B3589F">
        <w:t>ЛК</w:t>
      </w:r>
      <w:bookmarkEnd w:id="14"/>
    </w:p>
    <w:p w:rsidR="00450373" w:rsidRPr="00D10194" w:rsidRDefault="00450373" w:rsidP="00746CB4">
      <w:pPr>
        <w:pStyle w:val="0a"/>
      </w:pPr>
      <w:r w:rsidRPr="00D10194">
        <w:t xml:space="preserve">Для начала работы в </w:t>
      </w:r>
      <w:r w:rsidR="00B3589F">
        <w:t>ЛК</w:t>
      </w:r>
      <w:r w:rsidR="00BB1CE9">
        <w:t xml:space="preserve"> </w:t>
      </w:r>
      <w:r w:rsidR="00B3589F">
        <w:t>Получателя услуг</w:t>
      </w:r>
      <w:r w:rsidRPr="00D10194">
        <w:t xml:space="preserve"> пользователь должен запустить браузер</w:t>
      </w:r>
      <w:r w:rsidR="00534895" w:rsidRPr="00D10194">
        <w:t>, в адресную строку ввести адрес</w:t>
      </w:r>
      <w:r w:rsidR="00BA6131" w:rsidRPr="00D10194">
        <w:t xml:space="preserve">: </w:t>
      </w:r>
      <w:r w:rsidR="00534895" w:rsidRPr="00D10194">
        <w:t xml:space="preserve"> </w:t>
      </w:r>
      <w:hyperlink r:id="rId9" w:history="1">
        <w:r w:rsidR="00BA6131" w:rsidRPr="00D10194">
          <w:rPr>
            <w:rStyle w:val="affa"/>
          </w:rPr>
          <w:t>http://cabinets.fss.ru/</w:t>
        </w:r>
      </w:hyperlink>
      <w:r w:rsidR="00BA6131" w:rsidRPr="00D10194">
        <w:t xml:space="preserve"> </w:t>
      </w:r>
      <w:r w:rsidR="00534895" w:rsidRPr="00D10194">
        <w:t>, произведется переход на стартовую страницу,</w:t>
      </w:r>
      <w:r w:rsidRPr="00D10194">
        <w:t xml:space="preserve"> как показано </w:t>
      </w:r>
      <w:r w:rsidR="00591872">
        <w:t>см.</w:t>
      </w:r>
      <w:r w:rsidRPr="00D10194">
        <w:t xml:space="preserve"> </w:t>
      </w:r>
      <w:r w:rsidR="00591872">
        <w:fldChar w:fldCharType="begin"/>
      </w:r>
      <w:r w:rsidR="00591872">
        <w:instrText xml:space="preserve"> REF _Ref444855947 \h </w:instrText>
      </w:r>
      <w:r w:rsidR="00746CB4">
        <w:instrText xml:space="preserve"> \* MERGEFORMAT </w:instrText>
      </w:r>
      <w:r w:rsidR="00591872">
        <w:fldChar w:fldCharType="separate"/>
      </w:r>
      <w:r w:rsidR="001A4C07" w:rsidRPr="00591872">
        <w:t xml:space="preserve">Рисунок </w:t>
      </w:r>
      <w:r w:rsidR="001A4C07">
        <w:rPr>
          <w:noProof/>
        </w:rPr>
        <w:t>1</w:t>
      </w:r>
      <w:r w:rsidR="00591872">
        <w:fldChar w:fldCharType="end"/>
      </w:r>
      <w:r w:rsidRPr="00D10194">
        <w:t>.</w:t>
      </w:r>
    </w:p>
    <w:p w:rsidR="00591872" w:rsidRDefault="00D10194" w:rsidP="00746CB4">
      <w:pPr>
        <w:pStyle w:val="0d"/>
      </w:pPr>
      <w:r>
        <w:rPr>
          <w:noProof/>
        </w:rPr>
        <w:drawing>
          <wp:inline distT="0" distB="0" distL="0" distR="0" wp14:anchorId="6A92940A" wp14:editId="14464244">
            <wp:extent cx="5400000" cy="1992468"/>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00000" cy="1992468"/>
                    </a:xfrm>
                    <a:prstGeom prst="rect">
                      <a:avLst/>
                    </a:prstGeom>
                  </pic:spPr>
                </pic:pic>
              </a:graphicData>
            </a:graphic>
          </wp:inline>
        </w:drawing>
      </w:r>
    </w:p>
    <w:p w:rsidR="00450373" w:rsidRPr="00591872" w:rsidRDefault="00591872" w:rsidP="00746CB4">
      <w:pPr>
        <w:pStyle w:val="0e"/>
      </w:pPr>
      <w:bookmarkStart w:id="15" w:name="_Ref444855947"/>
      <w:r w:rsidRPr="00591872">
        <w:t xml:space="preserve">Рисунок </w:t>
      </w:r>
      <w:r w:rsidRPr="00591872">
        <w:fldChar w:fldCharType="begin"/>
      </w:r>
      <w:r w:rsidRPr="00591872">
        <w:instrText xml:space="preserve"> SEQ Рисунок \* ARABIC </w:instrText>
      </w:r>
      <w:r w:rsidRPr="00591872">
        <w:fldChar w:fldCharType="separate"/>
      </w:r>
      <w:r w:rsidR="001A4C07">
        <w:t>1</w:t>
      </w:r>
      <w:r w:rsidRPr="00591872">
        <w:fldChar w:fldCharType="end"/>
      </w:r>
      <w:bookmarkEnd w:id="15"/>
      <w:r w:rsidR="00450373" w:rsidRPr="00591872">
        <w:rPr>
          <w:sz w:val="28"/>
        </w:rPr>
        <w:t xml:space="preserve"> </w:t>
      </w:r>
      <w:r w:rsidR="00450373" w:rsidRPr="00D10194">
        <w:t xml:space="preserve">– Начало работы в </w:t>
      </w:r>
      <w:r w:rsidR="00B3589F">
        <w:t>ЛК Получателя услуг</w:t>
      </w:r>
    </w:p>
    <w:p w:rsidR="00591872" w:rsidRDefault="00534895" w:rsidP="00746CB4">
      <w:pPr>
        <w:pStyle w:val="0a"/>
      </w:pPr>
      <w:r w:rsidRPr="00D10194">
        <w:t>На стартовой странице</w:t>
      </w:r>
      <w:r w:rsidR="00450373" w:rsidRPr="00D10194">
        <w:t xml:space="preserve"> следует выбрать из списка пункт «</w:t>
      </w:r>
      <w:r w:rsidRPr="00D10194">
        <w:t>К</w:t>
      </w:r>
      <w:r w:rsidR="00450373" w:rsidRPr="00D10194">
        <w:t>абинет Застрахованного»</w:t>
      </w:r>
      <w:r w:rsidRPr="00D10194">
        <w:t>, нажать кнопку «Вход в кабинет»</w:t>
      </w:r>
      <w:r w:rsidR="00450373" w:rsidRPr="00D10194">
        <w:t xml:space="preserve">. Произведется переход </w:t>
      </w:r>
      <w:r w:rsidR="00591872">
        <w:t xml:space="preserve">на страницу ввода логина и пароля пользователя см. </w:t>
      </w:r>
      <w:r w:rsidR="00591872">
        <w:fldChar w:fldCharType="begin"/>
      </w:r>
      <w:r w:rsidR="00591872">
        <w:instrText xml:space="preserve"> REF _Ref444856131 \h </w:instrText>
      </w:r>
      <w:r w:rsidR="00746CB4">
        <w:instrText xml:space="preserve"> \* MERGEFORMAT </w:instrText>
      </w:r>
      <w:r w:rsidR="00591872">
        <w:fldChar w:fldCharType="separate"/>
      </w:r>
      <w:r w:rsidR="001A4C07" w:rsidRPr="00591872">
        <w:t xml:space="preserve">Рисунок </w:t>
      </w:r>
      <w:r w:rsidR="001A4C07">
        <w:rPr>
          <w:noProof/>
        </w:rPr>
        <w:t>2</w:t>
      </w:r>
      <w:r w:rsidR="00591872">
        <w:fldChar w:fldCharType="end"/>
      </w:r>
      <w:r w:rsidR="00591872">
        <w:t>.</w:t>
      </w:r>
    </w:p>
    <w:p w:rsidR="00591872" w:rsidRDefault="00591872" w:rsidP="00746CB4">
      <w:pPr>
        <w:pStyle w:val="0d"/>
      </w:pPr>
      <w:r>
        <w:rPr>
          <w:noProof/>
        </w:rPr>
        <w:drawing>
          <wp:inline distT="0" distB="0" distL="0" distR="0" wp14:anchorId="6668DD21" wp14:editId="5FF81E31">
            <wp:extent cx="4694400" cy="25848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694400" cy="2584800"/>
                    </a:xfrm>
                    <a:prstGeom prst="rect">
                      <a:avLst/>
                    </a:prstGeom>
                  </pic:spPr>
                </pic:pic>
              </a:graphicData>
            </a:graphic>
          </wp:inline>
        </w:drawing>
      </w:r>
    </w:p>
    <w:p w:rsidR="00591872" w:rsidRDefault="00591872" w:rsidP="00746CB4">
      <w:pPr>
        <w:pStyle w:val="0e"/>
      </w:pPr>
      <w:bookmarkStart w:id="16" w:name="_Ref444856131"/>
      <w:r w:rsidRPr="00591872">
        <w:t xml:space="preserve">Рисунок </w:t>
      </w:r>
      <w:r w:rsidRPr="00591872">
        <w:fldChar w:fldCharType="begin"/>
      </w:r>
      <w:r w:rsidRPr="00591872">
        <w:instrText xml:space="preserve"> SEQ Рисунок \* ARABIC </w:instrText>
      </w:r>
      <w:r w:rsidRPr="00591872">
        <w:fldChar w:fldCharType="separate"/>
      </w:r>
      <w:r w:rsidR="001A4C07">
        <w:t>2</w:t>
      </w:r>
      <w:r w:rsidRPr="00591872">
        <w:fldChar w:fldCharType="end"/>
      </w:r>
      <w:bookmarkEnd w:id="16"/>
      <w:r w:rsidRPr="00591872">
        <w:t xml:space="preserve"> – Страница ввода логина и пароля</w:t>
      </w:r>
    </w:p>
    <w:p w:rsidR="00BB1CE9" w:rsidRPr="00BB1CE9" w:rsidRDefault="00BB1CE9" w:rsidP="00BB1CE9">
      <w:pPr>
        <w:pStyle w:val="0a"/>
      </w:pPr>
      <w:r w:rsidRPr="00BB1CE9">
        <w:t xml:space="preserve">Авторизация в </w:t>
      </w:r>
      <w:r w:rsidR="00B3589F">
        <w:t>ЛК</w:t>
      </w:r>
      <w:r w:rsidRPr="00BB1CE9">
        <w:t xml:space="preserve"> поддерживается Единой Системой Идентификац</w:t>
      </w:r>
      <w:proofErr w:type="gramStart"/>
      <w:r w:rsidRPr="00BB1CE9">
        <w:t>ии и Ау</w:t>
      </w:r>
      <w:proofErr w:type="gramEnd"/>
      <w:r w:rsidRPr="00BB1CE9">
        <w:t>тентификации (ЕСИА) Портала государственных услуг РФ (ЕПГУ).</w:t>
      </w:r>
    </w:p>
    <w:p w:rsidR="00BB1CE9" w:rsidRPr="00BB1CE9" w:rsidRDefault="00BB1CE9" w:rsidP="00BB1CE9">
      <w:pPr>
        <w:pStyle w:val="0a"/>
      </w:pPr>
      <w:r w:rsidRPr="00BB1CE9">
        <w:t xml:space="preserve">Для входа в кабинет, Застрахованный использует </w:t>
      </w:r>
      <w:r w:rsidRPr="00CE0F02">
        <w:t xml:space="preserve">логин и пароль своей учетной записи на ЕПГУ при условии, что для идентификации он </w:t>
      </w:r>
      <w:r w:rsidRPr="00CE0F02">
        <w:rPr>
          <w:b/>
        </w:rPr>
        <w:t>подтверждал ее лично в одном</w:t>
      </w:r>
      <w:r w:rsidRPr="00BB1CE9">
        <w:rPr>
          <w:b/>
          <w:bCs/>
          <w:u w:val="single"/>
        </w:rPr>
        <w:t xml:space="preserve"> из уполномоченных центров регистрации ЕСИА: отделение ФГУП «Почта России», МФЦ России, центр обслуживания клиентов ОАО «Ростелеком», др.</w:t>
      </w:r>
    </w:p>
    <w:p w:rsidR="00591872" w:rsidRDefault="004B437B" w:rsidP="00746CB4">
      <w:pPr>
        <w:pStyle w:val="0a"/>
      </w:pPr>
      <w:r>
        <w:lastRenderedPageBreak/>
        <w:t>Вход застрахованного в кабинет осуществляется в зависимости от способа его регистрации на портале Государственных услуг, в настоящем примере показана регистрация по СНИЛС. Выбрать способ регистрации можно в нижней части страницы, пользователю доступна регистрация по СНИЛС, номеру телефона или адресу электронной почты, а также с помощью внешнего ключа электронной подписи.</w:t>
      </w:r>
    </w:p>
    <w:p w:rsidR="00B67D6D" w:rsidRPr="00D10194" w:rsidRDefault="004B437B" w:rsidP="00746CB4">
      <w:pPr>
        <w:pStyle w:val="0a"/>
      </w:pPr>
      <w:r>
        <w:t xml:space="preserve">После заполнения полей логина и пароля необходимо нажать кнопку «Войти» после чего пользователь попадает </w:t>
      </w:r>
      <w:r w:rsidR="004F23C0">
        <w:t>на страницу сервисов</w:t>
      </w:r>
      <w:r w:rsidR="00450373" w:rsidRPr="00D10194">
        <w:t xml:space="preserve"> </w:t>
      </w:r>
      <w:r w:rsidR="00B3589F">
        <w:t>ЛК Получателя услуг</w:t>
      </w:r>
      <w:r w:rsidR="00170EEF">
        <w:t>,</w:t>
      </w:r>
      <w:r w:rsidR="00450373" w:rsidRPr="00D10194">
        <w:t xml:space="preserve"> </w:t>
      </w:r>
      <w:r>
        <w:t xml:space="preserve">см. </w:t>
      </w:r>
      <w:r>
        <w:fldChar w:fldCharType="begin"/>
      </w:r>
      <w:r>
        <w:instrText xml:space="preserve"> REF _Ref444856458 \h </w:instrText>
      </w:r>
      <w:r w:rsidR="00746CB4">
        <w:instrText xml:space="preserve"> \* MERGEFORMAT </w:instrText>
      </w:r>
      <w:r>
        <w:fldChar w:fldCharType="separate"/>
      </w:r>
      <w:r w:rsidR="001A4C07" w:rsidRPr="004B437B">
        <w:t xml:space="preserve">Рисунок </w:t>
      </w:r>
      <w:r w:rsidR="001A4C07">
        <w:rPr>
          <w:noProof/>
        </w:rPr>
        <w:t>3</w:t>
      </w:r>
      <w:r>
        <w:fldChar w:fldCharType="end"/>
      </w:r>
      <w:r w:rsidR="00450373" w:rsidRPr="00D10194">
        <w:t xml:space="preserve">. </w:t>
      </w:r>
    </w:p>
    <w:p w:rsidR="00450373" w:rsidRDefault="00242346" w:rsidP="00746CB4">
      <w:pPr>
        <w:pStyle w:val="0d"/>
      </w:pPr>
      <w:r>
        <w:rPr>
          <w:noProof/>
        </w:rPr>
        <w:drawing>
          <wp:inline distT="0" distB="0" distL="0" distR="0" wp14:anchorId="039BF93B" wp14:editId="02A11E04">
            <wp:extent cx="6119495" cy="25390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19495" cy="2539000"/>
                    </a:xfrm>
                    <a:prstGeom prst="rect">
                      <a:avLst/>
                    </a:prstGeom>
                  </pic:spPr>
                </pic:pic>
              </a:graphicData>
            </a:graphic>
          </wp:inline>
        </w:drawing>
      </w:r>
    </w:p>
    <w:p w:rsidR="00450373" w:rsidRPr="004B437B" w:rsidRDefault="004B437B" w:rsidP="00746CB4">
      <w:pPr>
        <w:pStyle w:val="0e"/>
      </w:pPr>
      <w:bookmarkStart w:id="17" w:name="_Ref444856458"/>
      <w:r w:rsidRPr="004B437B">
        <w:t xml:space="preserve">Рисунок </w:t>
      </w:r>
      <w:r w:rsidRPr="004B437B">
        <w:fldChar w:fldCharType="begin"/>
      </w:r>
      <w:r w:rsidRPr="004B437B">
        <w:instrText xml:space="preserve"> SEQ Рисунок \* ARABIC </w:instrText>
      </w:r>
      <w:r w:rsidRPr="004B437B">
        <w:fldChar w:fldCharType="separate"/>
      </w:r>
      <w:r w:rsidR="001A4C07">
        <w:t>3</w:t>
      </w:r>
      <w:r w:rsidRPr="004B437B">
        <w:fldChar w:fldCharType="end"/>
      </w:r>
      <w:bookmarkEnd w:id="17"/>
      <w:r w:rsidRPr="004B437B">
        <w:t xml:space="preserve"> </w:t>
      </w:r>
      <w:r w:rsidR="00450373" w:rsidRPr="00D10194">
        <w:t xml:space="preserve">– </w:t>
      </w:r>
      <w:r w:rsidR="004F23C0" w:rsidRPr="00275980">
        <w:rPr>
          <w:szCs w:val="28"/>
        </w:rPr>
        <w:t>Страница сервисов</w:t>
      </w:r>
      <w:r w:rsidR="004F23C0" w:rsidRPr="00D10194">
        <w:t xml:space="preserve"> </w:t>
      </w:r>
      <w:r w:rsidR="00B3589F">
        <w:t>ЛК Получателя услуг</w:t>
      </w:r>
    </w:p>
    <w:p w:rsidR="004F23C0" w:rsidRPr="002F40CB" w:rsidRDefault="004F23C0" w:rsidP="004F23C0">
      <w:pPr>
        <w:pStyle w:val="02"/>
        <w:numPr>
          <w:ilvl w:val="1"/>
          <w:numId w:val="49"/>
        </w:numPr>
      </w:pPr>
      <w:bookmarkStart w:id="18" w:name="_Toc475524771"/>
      <w:bookmarkStart w:id="19" w:name="_Toc475953232"/>
      <w:r>
        <w:t>Просмотр личных данных</w:t>
      </w:r>
      <w:bookmarkEnd w:id="18"/>
      <w:bookmarkEnd w:id="19"/>
    </w:p>
    <w:p w:rsidR="004F23C0" w:rsidRDefault="004F23C0">
      <w:pPr>
        <w:rPr>
          <w:rFonts w:eastAsia="Calibri"/>
          <w:sz w:val="24"/>
        </w:rPr>
      </w:pPr>
      <w:r w:rsidRPr="004F23C0">
        <w:rPr>
          <w:rFonts w:eastAsia="Calibri"/>
          <w:sz w:val="24"/>
        </w:rPr>
        <w:t xml:space="preserve">Для просмотра личных данных </w:t>
      </w:r>
      <w:r w:rsidR="00822274">
        <w:rPr>
          <w:rFonts w:eastAsia="Calibri"/>
          <w:sz w:val="24"/>
        </w:rPr>
        <w:t xml:space="preserve">пользователя </w:t>
      </w:r>
      <w:r w:rsidR="00B3589F" w:rsidRPr="00B3589F">
        <w:rPr>
          <w:rFonts w:eastAsia="Calibri"/>
          <w:sz w:val="24"/>
        </w:rPr>
        <w:t xml:space="preserve">ЛК Получателя услуг </w:t>
      </w:r>
      <w:r w:rsidRPr="004F23C0">
        <w:rPr>
          <w:rFonts w:eastAsia="Calibri"/>
          <w:sz w:val="24"/>
        </w:rPr>
        <w:t>необходимо</w:t>
      </w:r>
      <w:r>
        <w:rPr>
          <w:rFonts w:eastAsia="Calibri"/>
          <w:sz w:val="24"/>
        </w:rPr>
        <w:t>:</w:t>
      </w:r>
    </w:p>
    <w:p w:rsidR="00D10194" w:rsidRPr="004F23C0" w:rsidRDefault="004F23C0" w:rsidP="004F23C0">
      <w:pPr>
        <w:pStyle w:val="012"/>
      </w:pPr>
      <w:r>
        <w:t xml:space="preserve">либо </w:t>
      </w:r>
      <w:r w:rsidR="00F65A7E" w:rsidRPr="004F23C0">
        <w:t xml:space="preserve">кликнуть левой кнопкой мыши </w:t>
      </w:r>
      <w:r w:rsidR="00242346">
        <w:t>по</w:t>
      </w:r>
      <w:r w:rsidR="00F65A7E" w:rsidRPr="004F23C0">
        <w:t xml:space="preserve"> </w:t>
      </w:r>
      <w:proofErr w:type="gramStart"/>
      <w:r w:rsidR="00F65A7E" w:rsidRPr="004F23C0">
        <w:t>имени</w:t>
      </w:r>
      <w:proofErr w:type="gramEnd"/>
      <w:r w:rsidR="00F65A7E" w:rsidRPr="004F23C0">
        <w:t xml:space="preserve"> застрахованного в верхнем правом углу рабочей области, откроется дополнительное меню, состоящее из пунктов «Личные данные»</w:t>
      </w:r>
      <w:r w:rsidRPr="004F23C0">
        <w:t>, «</w:t>
      </w:r>
      <w:r w:rsidR="00F53F02">
        <w:t>Запросы в Фонд</w:t>
      </w:r>
      <w:r w:rsidRPr="004F23C0">
        <w:t>», «Уведомления»</w:t>
      </w:r>
      <w:r w:rsidR="00F65A7E" w:rsidRPr="004F23C0">
        <w:t xml:space="preserve"> и «Вы</w:t>
      </w:r>
      <w:r w:rsidR="00F53F02">
        <w:t>йти</w:t>
      </w:r>
      <w:r w:rsidR="00F65A7E" w:rsidRPr="004F23C0">
        <w:t>»</w:t>
      </w:r>
      <w:r w:rsidR="001F4E95">
        <w:t xml:space="preserve"> (</w:t>
      </w:r>
      <w:r w:rsidR="00F65A7E" w:rsidRPr="004F23C0">
        <w:fldChar w:fldCharType="begin"/>
      </w:r>
      <w:r w:rsidR="00F65A7E" w:rsidRPr="004F23C0">
        <w:instrText xml:space="preserve"> REF _Ref465167903 \h </w:instrText>
      </w:r>
      <w:r w:rsidR="00C261F6" w:rsidRPr="004F23C0">
        <w:instrText xml:space="preserve"> \* MERGEFORMAT </w:instrText>
      </w:r>
      <w:r w:rsidR="00F65A7E" w:rsidRPr="004F23C0">
        <w:fldChar w:fldCharType="separate"/>
      </w:r>
      <w:r w:rsidR="001A4C07">
        <w:t>Рисунок 4</w:t>
      </w:r>
      <w:r w:rsidR="00F65A7E" w:rsidRPr="004F23C0">
        <w:fldChar w:fldCharType="end"/>
      </w:r>
      <w:r w:rsidR="001F4E95">
        <w:t>)</w:t>
      </w:r>
      <w:r w:rsidR="00F65A7E" w:rsidRPr="004F23C0">
        <w:t>.</w:t>
      </w:r>
    </w:p>
    <w:p w:rsidR="00F65A7E" w:rsidRDefault="001F4E95" w:rsidP="00F65A7E">
      <w:pPr>
        <w:pStyle w:val="0d"/>
        <w:rPr>
          <w:noProof/>
        </w:rPr>
      </w:pPr>
      <w:r>
        <w:rPr>
          <w:noProof/>
        </w:rPr>
        <w:drawing>
          <wp:inline distT="0" distB="0" distL="0" distR="0" wp14:anchorId="51BA3A1C" wp14:editId="64F0B7B1">
            <wp:extent cx="1500996" cy="2229844"/>
            <wp:effectExtent l="0" t="0" r="4445"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501633" cy="2230791"/>
                    </a:xfrm>
                    <a:prstGeom prst="rect">
                      <a:avLst/>
                    </a:prstGeom>
                  </pic:spPr>
                </pic:pic>
              </a:graphicData>
            </a:graphic>
          </wp:inline>
        </w:drawing>
      </w:r>
    </w:p>
    <w:p w:rsidR="00F65A7E" w:rsidRDefault="00F65A7E" w:rsidP="00F65A7E">
      <w:pPr>
        <w:pStyle w:val="0d"/>
        <w:rPr>
          <w:noProof/>
        </w:rPr>
      </w:pPr>
      <w:bookmarkStart w:id="20" w:name="_Ref465167903"/>
      <w:r>
        <w:rPr>
          <w:noProof/>
        </w:rPr>
        <w:t xml:space="preserve">Рисунок </w:t>
      </w:r>
      <w:r>
        <w:rPr>
          <w:noProof/>
        </w:rPr>
        <w:fldChar w:fldCharType="begin"/>
      </w:r>
      <w:r>
        <w:rPr>
          <w:noProof/>
        </w:rPr>
        <w:instrText xml:space="preserve"> SEQ Рисунок \* ARABIC </w:instrText>
      </w:r>
      <w:r>
        <w:rPr>
          <w:noProof/>
        </w:rPr>
        <w:fldChar w:fldCharType="separate"/>
      </w:r>
      <w:r w:rsidR="001A4C07">
        <w:rPr>
          <w:noProof/>
        </w:rPr>
        <w:t>4</w:t>
      </w:r>
      <w:r>
        <w:rPr>
          <w:noProof/>
        </w:rPr>
        <w:fldChar w:fldCharType="end"/>
      </w:r>
      <w:bookmarkEnd w:id="20"/>
      <w:r>
        <w:rPr>
          <w:noProof/>
        </w:rPr>
        <w:t xml:space="preserve"> – Дополнительное меню</w:t>
      </w:r>
    </w:p>
    <w:p w:rsidR="00CF716C" w:rsidRPr="00275980" w:rsidRDefault="00CF716C" w:rsidP="00CF716C">
      <w:pPr>
        <w:pStyle w:val="012"/>
      </w:pPr>
      <w:r w:rsidRPr="00275980">
        <w:t xml:space="preserve">либо выбрать на странице сервисов пункт </w:t>
      </w:r>
      <w:r>
        <w:rPr>
          <w:noProof/>
        </w:rPr>
        <w:drawing>
          <wp:inline distT="0" distB="0" distL="0" distR="0" wp14:anchorId="0A2BD6C3" wp14:editId="4EDAB448">
            <wp:extent cx="336550" cy="276225"/>
            <wp:effectExtent l="0" t="0" r="635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6550" cy="276225"/>
                    </a:xfrm>
                    <a:prstGeom prst="rect">
                      <a:avLst/>
                    </a:prstGeom>
                    <a:noFill/>
                    <a:ln>
                      <a:noFill/>
                    </a:ln>
                  </pic:spPr>
                </pic:pic>
              </a:graphicData>
            </a:graphic>
          </wp:inline>
        </w:drawing>
      </w:r>
      <w:r w:rsidRPr="00275980">
        <w:t xml:space="preserve"> «Уточнить личные данные».</w:t>
      </w:r>
    </w:p>
    <w:p w:rsidR="00C261F6" w:rsidRDefault="00C261F6" w:rsidP="00C261F6">
      <w:pPr>
        <w:rPr>
          <w:rFonts w:eastAsia="Calibri"/>
          <w:sz w:val="24"/>
        </w:rPr>
      </w:pPr>
      <w:r w:rsidRPr="00C261F6">
        <w:rPr>
          <w:rFonts w:eastAsia="Calibri"/>
          <w:sz w:val="24"/>
        </w:rPr>
        <w:lastRenderedPageBreak/>
        <w:t>При переходе по ссылке «Личные данные» откроется страница личных данных застрахованного</w:t>
      </w:r>
      <w:r>
        <w:rPr>
          <w:rFonts w:eastAsia="Calibri"/>
          <w:sz w:val="24"/>
        </w:rPr>
        <w:t xml:space="preserve"> </w:t>
      </w:r>
      <w:proofErr w:type="gramStart"/>
      <w:r w:rsidR="00822274">
        <w:rPr>
          <w:rFonts w:eastAsia="Calibri"/>
          <w:sz w:val="24"/>
        </w:rPr>
        <w:t>(</w:t>
      </w:r>
      <w:r>
        <w:rPr>
          <w:rFonts w:eastAsia="Calibri"/>
          <w:sz w:val="24"/>
        </w:rPr>
        <w:t xml:space="preserve"> </w:t>
      </w:r>
      <w:proofErr w:type="gramEnd"/>
      <w:r>
        <w:rPr>
          <w:rFonts w:eastAsia="Calibri"/>
          <w:sz w:val="24"/>
        </w:rPr>
        <w:fldChar w:fldCharType="begin"/>
      </w:r>
      <w:r>
        <w:rPr>
          <w:rFonts w:eastAsia="Calibri"/>
          <w:sz w:val="24"/>
        </w:rPr>
        <w:instrText xml:space="preserve"> REF _Ref465168085 \h  \* MERGEFORMAT </w:instrText>
      </w:r>
      <w:r>
        <w:rPr>
          <w:rFonts w:eastAsia="Calibri"/>
          <w:sz w:val="24"/>
        </w:rPr>
      </w:r>
      <w:r>
        <w:rPr>
          <w:rFonts w:eastAsia="Calibri"/>
          <w:sz w:val="24"/>
        </w:rPr>
        <w:fldChar w:fldCharType="separate"/>
      </w:r>
      <w:r w:rsidR="001A4C07" w:rsidRPr="001A4C07">
        <w:rPr>
          <w:rFonts w:eastAsia="Calibri"/>
          <w:sz w:val="24"/>
        </w:rPr>
        <w:t>Рисунок 5</w:t>
      </w:r>
      <w:r>
        <w:rPr>
          <w:rFonts w:eastAsia="Calibri"/>
          <w:sz w:val="24"/>
        </w:rPr>
        <w:fldChar w:fldCharType="end"/>
      </w:r>
      <w:r w:rsidR="00822274">
        <w:rPr>
          <w:rFonts w:eastAsia="Calibri"/>
          <w:sz w:val="24"/>
        </w:rPr>
        <w:t>)</w:t>
      </w:r>
      <w:r>
        <w:rPr>
          <w:rFonts w:eastAsia="Calibri"/>
          <w:sz w:val="24"/>
        </w:rPr>
        <w:t>. Личные данные содержат следующие разделы:</w:t>
      </w:r>
    </w:p>
    <w:p w:rsidR="00C261F6" w:rsidRPr="00C261F6" w:rsidRDefault="00C261F6" w:rsidP="00C261F6">
      <w:pPr>
        <w:pStyle w:val="012"/>
      </w:pPr>
      <w:r w:rsidRPr="00C261F6">
        <w:t>Основные сведения – ФИО, дата рождения, СНИЛС, пол;</w:t>
      </w:r>
    </w:p>
    <w:p w:rsidR="00C261F6" w:rsidRPr="00C261F6" w:rsidRDefault="00C261F6" w:rsidP="00C261F6">
      <w:pPr>
        <w:pStyle w:val="012"/>
      </w:pPr>
      <w:r w:rsidRPr="00C261F6">
        <w:t>Мои документы – сведения о документах, удостоверяющих личность;</w:t>
      </w:r>
    </w:p>
    <w:p w:rsidR="00C261F6" w:rsidRPr="00C261F6" w:rsidRDefault="00C261F6" w:rsidP="00C261F6">
      <w:pPr>
        <w:pStyle w:val="012"/>
      </w:pPr>
      <w:r w:rsidRPr="00C261F6">
        <w:t>Данные по инвалидности – группа инвалидности, дата присвоения, категория льготника;</w:t>
      </w:r>
    </w:p>
    <w:p w:rsidR="00C261F6" w:rsidRPr="00C261F6" w:rsidRDefault="00C261F6" w:rsidP="00C261F6">
      <w:pPr>
        <w:pStyle w:val="012"/>
      </w:pPr>
      <w:r w:rsidRPr="00C261F6">
        <w:t>Сведения ПФР – сведения Пенсионного фонда РФ;</w:t>
      </w:r>
    </w:p>
    <w:p w:rsidR="00C261F6" w:rsidRPr="00C261F6" w:rsidRDefault="00C261F6" w:rsidP="00C261F6">
      <w:pPr>
        <w:pStyle w:val="012"/>
      </w:pPr>
      <w:r w:rsidRPr="00C261F6">
        <w:t>Контактная информация – телефон, адрес, адрес электронной почты;</w:t>
      </w:r>
    </w:p>
    <w:p w:rsidR="00C261F6" w:rsidRDefault="00CF716C" w:rsidP="00C261F6">
      <w:pPr>
        <w:pStyle w:val="0d"/>
        <w:rPr>
          <w:noProof/>
        </w:rPr>
      </w:pPr>
      <w:r>
        <w:rPr>
          <w:noProof/>
        </w:rPr>
        <w:drawing>
          <wp:inline distT="0" distB="0" distL="0" distR="0">
            <wp:extent cx="5865962" cy="2381837"/>
            <wp:effectExtent l="0" t="0" r="1905" b="0"/>
            <wp:docPr id="17" name="Рисунок 17" descr="D:\Users\eolefir\AppData\Local\Temp\SNAGHTML29774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eolefir\AppData\Local\Temp\SNAGHTML29774736.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68339" cy="2382802"/>
                    </a:xfrm>
                    <a:prstGeom prst="rect">
                      <a:avLst/>
                    </a:prstGeom>
                    <a:noFill/>
                    <a:ln>
                      <a:noFill/>
                    </a:ln>
                  </pic:spPr>
                </pic:pic>
              </a:graphicData>
            </a:graphic>
          </wp:inline>
        </w:drawing>
      </w:r>
    </w:p>
    <w:p w:rsidR="00C261F6" w:rsidRDefault="00C261F6" w:rsidP="00C261F6">
      <w:pPr>
        <w:pStyle w:val="0d"/>
        <w:rPr>
          <w:noProof/>
        </w:rPr>
      </w:pPr>
      <w:bookmarkStart w:id="21" w:name="_Ref465168085"/>
      <w:r>
        <w:rPr>
          <w:noProof/>
        </w:rPr>
        <w:t xml:space="preserve">Рисунок </w:t>
      </w:r>
      <w:r>
        <w:rPr>
          <w:noProof/>
        </w:rPr>
        <w:fldChar w:fldCharType="begin"/>
      </w:r>
      <w:r>
        <w:rPr>
          <w:noProof/>
        </w:rPr>
        <w:instrText xml:space="preserve"> SEQ Рисунок \* ARABIC </w:instrText>
      </w:r>
      <w:r>
        <w:rPr>
          <w:noProof/>
        </w:rPr>
        <w:fldChar w:fldCharType="separate"/>
      </w:r>
      <w:r w:rsidR="001A4C07">
        <w:rPr>
          <w:noProof/>
        </w:rPr>
        <w:t>5</w:t>
      </w:r>
      <w:r>
        <w:rPr>
          <w:noProof/>
        </w:rPr>
        <w:fldChar w:fldCharType="end"/>
      </w:r>
      <w:bookmarkEnd w:id="21"/>
      <w:r>
        <w:rPr>
          <w:noProof/>
        </w:rPr>
        <w:t xml:space="preserve"> – Личные данные</w:t>
      </w:r>
    </w:p>
    <w:p w:rsidR="00C530C1" w:rsidRDefault="00C530C1" w:rsidP="00C530C1">
      <w:pPr>
        <w:pStyle w:val="02"/>
        <w:numPr>
          <w:ilvl w:val="1"/>
          <w:numId w:val="49"/>
        </w:numPr>
      </w:pPr>
      <w:bookmarkStart w:id="22" w:name="_Toc475524772"/>
      <w:bookmarkStart w:id="23" w:name="_Toc475953233"/>
      <w:r>
        <w:t>Редактирование контактных данных</w:t>
      </w:r>
      <w:bookmarkEnd w:id="22"/>
      <w:bookmarkEnd w:id="23"/>
    </w:p>
    <w:p w:rsidR="00C530C1" w:rsidRDefault="00C530C1" w:rsidP="00C530C1">
      <w:pPr>
        <w:pStyle w:val="0a"/>
      </w:pPr>
      <w:r>
        <w:t>Для редактирования контактных данных на странице с личными данными доступны следующие поля:</w:t>
      </w:r>
    </w:p>
    <w:p w:rsidR="00C530C1" w:rsidRDefault="00C530C1" w:rsidP="00822274">
      <w:pPr>
        <w:pStyle w:val="012"/>
      </w:pPr>
      <w:r>
        <w:t>Дополнительная электронная почта;</w:t>
      </w:r>
    </w:p>
    <w:p w:rsidR="00C530C1" w:rsidRDefault="00C530C1" w:rsidP="00822274">
      <w:pPr>
        <w:pStyle w:val="012"/>
      </w:pPr>
      <w:r>
        <w:t>Фактический адрес.</w:t>
      </w:r>
    </w:p>
    <w:p w:rsidR="00C530C1" w:rsidRDefault="00C530C1" w:rsidP="00C530C1">
      <w:pPr>
        <w:pStyle w:val="0a"/>
      </w:pPr>
      <w:r>
        <w:t xml:space="preserve">Для изменения данных необходимо нажать кнопку </w:t>
      </w:r>
      <w:r>
        <w:rPr>
          <w:noProof/>
          <w:szCs w:val="28"/>
        </w:rPr>
        <w:drawing>
          <wp:inline distT="0" distB="0" distL="0" distR="0">
            <wp:extent cx="224286" cy="204382"/>
            <wp:effectExtent l="0" t="0" r="4445" b="571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4341" cy="204432"/>
                    </a:xfrm>
                    <a:prstGeom prst="rect">
                      <a:avLst/>
                    </a:prstGeom>
                    <a:noFill/>
                    <a:ln>
                      <a:noFill/>
                    </a:ln>
                  </pic:spPr>
                </pic:pic>
              </a:graphicData>
            </a:graphic>
          </wp:inline>
        </w:drawing>
      </w:r>
      <w:r>
        <w:t>напротив выбранного поля. После ввода необходимой информации необходимо нажать кнопку «Сохранить» (</w:t>
      </w:r>
      <w:r>
        <w:fldChar w:fldCharType="begin"/>
      </w:r>
      <w:r>
        <w:instrText xml:space="preserve"> REF _Ref475436055 \h </w:instrText>
      </w:r>
      <w:r>
        <w:fldChar w:fldCharType="separate"/>
      </w:r>
      <w:r w:rsidR="001A4C07">
        <w:t xml:space="preserve">Рисунок </w:t>
      </w:r>
      <w:r w:rsidR="001A4C07">
        <w:rPr>
          <w:noProof/>
        </w:rPr>
        <w:t>6</w:t>
      </w:r>
      <w:r>
        <w:fldChar w:fldCharType="end"/>
      </w:r>
      <w:r>
        <w:t xml:space="preserve">). Введенная информация будет отображена на странице личных данных </w:t>
      </w:r>
      <w:r w:rsidR="00822274">
        <w:t xml:space="preserve">пользователя </w:t>
      </w:r>
      <w:r w:rsidR="00B3589F">
        <w:t>ЛК Получателя услуг</w:t>
      </w:r>
      <w:r>
        <w:t>.</w:t>
      </w:r>
    </w:p>
    <w:p w:rsidR="00C530C1" w:rsidRDefault="00C530C1" w:rsidP="00822274">
      <w:pPr>
        <w:pStyle w:val="0d"/>
      </w:pPr>
      <w:r>
        <w:rPr>
          <w:noProof/>
        </w:rPr>
        <w:drawing>
          <wp:inline distT="0" distB="0" distL="0" distR="0" wp14:anchorId="22906D1C" wp14:editId="19B682D9">
            <wp:extent cx="2872596" cy="579620"/>
            <wp:effectExtent l="0" t="0" r="444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3030" cy="579708"/>
                    </a:xfrm>
                    <a:prstGeom prst="rect">
                      <a:avLst/>
                    </a:prstGeom>
                    <a:noFill/>
                    <a:ln>
                      <a:noFill/>
                    </a:ln>
                  </pic:spPr>
                </pic:pic>
              </a:graphicData>
            </a:graphic>
          </wp:inline>
        </w:drawing>
      </w:r>
    </w:p>
    <w:p w:rsidR="00C530C1" w:rsidRDefault="00C530C1" w:rsidP="00822274">
      <w:pPr>
        <w:pStyle w:val="0e"/>
      </w:pPr>
      <w:bookmarkStart w:id="24" w:name="_Ref475436055"/>
      <w:r>
        <w:t xml:space="preserve">Рисунок </w:t>
      </w:r>
      <w:r>
        <w:fldChar w:fldCharType="begin"/>
      </w:r>
      <w:r>
        <w:instrText xml:space="preserve"> SEQ Рисунок \* ARABIC </w:instrText>
      </w:r>
      <w:r>
        <w:fldChar w:fldCharType="separate"/>
      </w:r>
      <w:r w:rsidR="001A4C07">
        <w:t>6</w:t>
      </w:r>
      <w:r>
        <w:fldChar w:fldCharType="end"/>
      </w:r>
      <w:bookmarkEnd w:id="24"/>
      <w:r>
        <w:t xml:space="preserve"> – Изменение контактных данных</w:t>
      </w:r>
    </w:p>
    <w:p w:rsidR="00CF716C" w:rsidRPr="00822274" w:rsidRDefault="00C261F6" w:rsidP="00822274">
      <w:pPr>
        <w:pStyle w:val="0a"/>
      </w:pPr>
      <w:r w:rsidRPr="00822274">
        <w:t xml:space="preserve">Переход по ссылке «Выход» осуществляет выход из </w:t>
      </w:r>
      <w:r w:rsidR="00B3589F">
        <w:t>ЛК Получателя услуг</w:t>
      </w:r>
      <w:r w:rsidRPr="00822274">
        <w:t xml:space="preserve">. </w:t>
      </w:r>
      <w:r w:rsidR="00CF716C" w:rsidRPr="00822274">
        <w:t>Для возврата в основную рабочую область кабинета необходимо кликнуть левой кнопкой мыши на логотип ФСС (</w:t>
      </w:r>
      <w:r w:rsidR="00C530C1" w:rsidRPr="00822274">
        <w:fldChar w:fldCharType="begin"/>
      </w:r>
      <w:r w:rsidR="00C530C1" w:rsidRPr="00822274">
        <w:instrText xml:space="preserve"> REF _Ref475435906 \h </w:instrText>
      </w:r>
      <w:r w:rsidR="00822274">
        <w:instrText xml:space="preserve"> \* MERGEFORMAT </w:instrText>
      </w:r>
      <w:r w:rsidR="00C530C1" w:rsidRPr="00822274">
        <w:fldChar w:fldCharType="separate"/>
      </w:r>
      <w:r w:rsidR="001A4C07">
        <w:t>Рисунок 7</w:t>
      </w:r>
      <w:r w:rsidR="00C530C1" w:rsidRPr="00822274">
        <w:fldChar w:fldCharType="end"/>
      </w:r>
      <w:r w:rsidR="00CF716C" w:rsidRPr="00822274">
        <w:t>).</w:t>
      </w:r>
    </w:p>
    <w:p w:rsidR="00CF716C" w:rsidRDefault="00C530C1" w:rsidP="00822274">
      <w:pPr>
        <w:pStyle w:val="0d"/>
      </w:pPr>
      <w:r>
        <w:rPr>
          <w:noProof/>
        </w:rPr>
        <w:lastRenderedPageBreak/>
        <w:drawing>
          <wp:inline distT="0" distB="0" distL="0" distR="0" wp14:anchorId="76544F1A" wp14:editId="1B6B9EB8">
            <wp:extent cx="2596515" cy="73342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96515" cy="733425"/>
                    </a:xfrm>
                    <a:prstGeom prst="rect">
                      <a:avLst/>
                    </a:prstGeom>
                    <a:noFill/>
                    <a:ln>
                      <a:noFill/>
                    </a:ln>
                  </pic:spPr>
                </pic:pic>
              </a:graphicData>
            </a:graphic>
          </wp:inline>
        </w:drawing>
      </w:r>
    </w:p>
    <w:p w:rsidR="00BC6BC9" w:rsidRDefault="00C530C1" w:rsidP="00822274">
      <w:pPr>
        <w:pStyle w:val="0e"/>
      </w:pPr>
      <w:bookmarkStart w:id="25" w:name="_Ref475435906"/>
      <w:r>
        <w:t xml:space="preserve">Рисунок </w:t>
      </w:r>
      <w:r>
        <w:fldChar w:fldCharType="begin"/>
      </w:r>
      <w:r>
        <w:instrText xml:space="preserve"> SEQ Рисунок \* ARABIC </w:instrText>
      </w:r>
      <w:r>
        <w:fldChar w:fldCharType="separate"/>
      </w:r>
      <w:r w:rsidR="001A4C07">
        <w:t>7</w:t>
      </w:r>
      <w:r>
        <w:fldChar w:fldCharType="end"/>
      </w:r>
      <w:bookmarkEnd w:id="25"/>
      <w:r w:rsidR="00CF716C">
        <w:t xml:space="preserve"> – Логотип Фонда социального страхования Российской Федерации</w:t>
      </w:r>
    </w:p>
    <w:p w:rsidR="00BC6BC9" w:rsidRPr="00B763DF" w:rsidRDefault="00B763DF" w:rsidP="00C261F6">
      <w:pPr>
        <w:pStyle w:val="0a"/>
      </w:pPr>
      <w:r>
        <w:t xml:space="preserve">Порядок обработки персональных данных определяется в </w:t>
      </w:r>
      <w:r w:rsidR="00041374">
        <w:t>соответствии</w:t>
      </w:r>
      <w:r>
        <w:t xml:space="preserve"> с положениями ФЗ-152 – см. п</w:t>
      </w:r>
      <w:r w:rsidR="001C2F22">
        <w:t>.4</w:t>
      </w:r>
      <w:r>
        <w:t xml:space="preserve"> Инструкции</w:t>
      </w:r>
      <w:r w:rsidR="00D14C41">
        <w:t>.</w:t>
      </w:r>
    </w:p>
    <w:p w:rsidR="00D10194" w:rsidRPr="002F40CB" w:rsidRDefault="00AF7832" w:rsidP="00746CB4">
      <w:pPr>
        <w:pStyle w:val="02"/>
      </w:pPr>
      <w:bookmarkStart w:id="26" w:name="_Toc475524773"/>
      <w:bookmarkStart w:id="27" w:name="_Toc475953234"/>
      <w:r>
        <w:t xml:space="preserve">Отображение сведений по </w:t>
      </w:r>
      <w:bookmarkEnd w:id="26"/>
      <w:r w:rsidR="00791E5C">
        <w:t>ЭЛН</w:t>
      </w:r>
      <w:bookmarkEnd w:id="27"/>
    </w:p>
    <w:p w:rsidR="00AF7832" w:rsidRDefault="00AF7832" w:rsidP="00AF7832">
      <w:pPr>
        <w:pStyle w:val="0a"/>
      </w:pPr>
      <w:r>
        <w:t>Для просмотра сведений об ЭЛН необходимо на странице сервисов выбрать пункт основного меню «Листки нетрудоспособности». На странице появится список ЭЛН (</w:t>
      </w:r>
      <w:r>
        <w:fldChar w:fldCharType="begin"/>
      </w:r>
      <w:r>
        <w:instrText xml:space="preserve"> REF _Ref475437450 \h </w:instrText>
      </w:r>
      <w:r>
        <w:fldChar w:fldCharType="separate"/>
      </w:r>
      <w:r w:rsidR="001A4C07" w:rsidRPr="0002698F">
        <w:t>Рисунок</w:t>
      </w:r>
      <w:r w:rsidR="00E71E92">
        <w:t> </w:t>
      </w:r>
      <w:r w:rsidR="001A4C07">
        <w:rPr>
          <w:noProof/>
        </w:rPr>
        <w:t>8</w:t>
      </w:r>
      <w:r>
        <w:fldChar w:fldCharType="end"/>
      </w:r>
      <w:r>
        <w:t>).</w:t>
      </w:r>
    </w:p>
    <w:p w:rsidR="00AF7832" w:rsidRDefault="00AF7832" w:rsidP="00AF7832">
      <w:pPr>
        <w:pStyle w:val="0a"/>
        <w:ind w:firstLine="0"/>
      </w:pPr>
      <w:r>
        <w:rPr>
          <w:noProof/>
        </w:rPr>
        <w:drawing>
          <wp:inline distT="0" distB="0" distL="0" distR="0" wp14:anchorId="6C19B226" wp14:editId="30D458B6">
            <wp:extent cx="6152515" cy="3301365"/>
            <wp:effectExtent l="0" t="0" r="63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152515" cy="3301365"/>
                    </a:xfrm>
                    <a:prstGeom prst="rect">
                      <a:avLst/>
                    </a:prstGeom>
                  </pic:spPr>
                </pic:pic>
              </a:graphicData>
            </a:graphic>
          </wp:inline>
        </w:drawing>
      </w:r>
    </w:p>
    <w:p w:rsidR="00AF7832" w:rsidRDefault="00AF7832" w:rsidP="00AF7832">
      <w:pPr>
        <w:pStyle w:val="0a"/>
        <w:jc w:val="center"/>
      </w:pPr>
      <w:bookmarkStart w:id="28" w:name="_Ref475437450"/>
      <w:r w:rsidRPr="0002698F">
        <w:t xml:space="preserve">Рисунок </w:t>
      </w:r>
      <w:fldSimple w:instr=" SEQ Рисунок \* ARABIC ">
        <w:r w:rsidR="001A4C07">
          <w:rPr>
            <w:noProof/>
          </w:rPr>
          <w:t>8</w:t>
        </w:r>
      </w:fldSimple>
      <w:bookmarkEnd w:id="28"/>
      <w:r>
        <w:t>– Сводная информация по ЭЛН</w:t>
      </w:r>
    </w:p>
    <w:p w:rsidR="00450373" w:rsidRPr="00D10194" w:rsidRDefault="00450373" w:rsidP="00746CB4">
      <w:pPr>
        <w:pStyle w:val="0a"/>
      </w:pPr>
      <w:r w:rsidRPr="00D10194">
        <w:t xml:space="preserve">Для облегчения поиска конкретного ЭЛН, </w:t>
      </w:r>
      <w:r w:rsidR="00182006" w:rsidRPr="00D10194">
        <w:t>пользователь</w:t>
      </w:r>
      <w:r w:rsidRPr="00D10194">
        <w:t xml:space="preserve"> </w:t>
      </w:r>
      <w:r w:rsidR="00B3589F">
        <w:t>ЛК Получателя услуг</w:t>
      </w:r>
      <w:r w:rsidR="00B3589F" w:rsidRPr="00D10194">
        <w:t xml:space="preserve"> </w:t>
      </w:r>
      <w:r w:rsidR="00182006" w:rsidRPr="00D10194">
        <w:t>может</w:t>
      </w:r>
      <w:r w:rsidRPr="00D10194">
        <w:t xml:space="preserve"> воспользоваться фильтрами, для чего </w:t>
      </w:r>
      <w:r w:rsidR="00182006" w:rsidRPr="00D10194">
        <w:t xml:space="preserve">нужно </w:t>
      </w:r>
      <w:r w:rsidR="0002698F">
        <w:t>нажать кнопку «Фильтр»</w:t>
      </w:r>
      <w:r w:rsidRPr="00D10194">
        <w:t xml:space="preserve">. Произведется открытие фильтров для поиска </w:t>
      </w:r>
      <w:r w:rsidR="00AF7832">
        <w:t>(</w:t>
      </w:r>
      <w:r w:rsidR="0002698F">
        <w:fldChar w:fldCharType="begin"/>
      </w:r>
      <w:r w:rsidR="0002698F">
        <w:instrText xml:space="preserve"> REF _Ref444857055 \h </w:instrText>
      </w:r>
      <w:r w:rsidR="00746CB4">
        <w:instrText xml:space="preserve"> \* MERGEFORMAT </w:instrText>
      </w:r>
      <w:r w:rsidR="0002698F">
        <w:fldChar w:fldCharType="separate"/>
      </w:r>
      <w:r w:rsidR="001A4C07" w:rsidRPr="0002698F">
        <w:t xml:space="preserve">Рисунок </w:t>
      </w:r>
      <w:r w:rsidR="001A4C07">
        <w:rPr>
          <w:noProof/>
        </w:rPr>
        <w:t>9</w:t>
      </w:r>
      <w:r w:rsidR="0002698F">
        <w:fldChar w:fldCharType="end"/>
      </w:r>
      <w:r w:rsidR="00AF7832">
        <w:t>)</w:t>
      </w:r>
      <w:r w:rsidR="0002698F">
        <w:t>.</w:t>
      </w:r>
      <w:r w:rsidR="00182006" w:rsidRPr="00D10194">
        <w:t xml:space="preserve"> Для сброса фильтров – нажать кнопку «Очистить поля».</w:t>
      </w:r>
    </w:p>
    <w:p w:rsidR="00450373" w:rsidRDefault="00AF7832" w:rsidP="00746CB4">
      <w:pPr>
        <w:pStyle w:val="0d"/>
      </w:pPr>
      <w:r>
        <w:rPr>
          <w:noProof/>
        </w:rPr>
        <w:drawing>
          <wp:inline distT="0" distB="0" distL="0" distR="0" wp14:anchorId="79936C6A" wp14:editId="2294E673">
            <wp:extent cx="6152515" cy="1062990"/>
            <wp:effectExtent l="0" t="0" r="635" b="381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152515" cy="1062990"/>
                    </a:xfrm>
                    <a:prstGeom prst="rect">
                      <a:avLst/>
                    </a:prstGeom>
                  </pic:spPr>
                </pic:pic>
              </a:graphicData>
            </a:graphic>
          </wp:inline>
        </w:drawing>
      </w:r>
    </w:p>
    <w:p w:rsidR="00450373" w:rsidRPr="00D10194" w:rsidRDefault="0002698F" w:rsidP="00746CB4">
      <w:pPr>
        <w:pStyle w:val="0e"/>
      </w:pPr>
      <w:bookmarkStart w:id="29" w:name="_Ref444857055"/>
      <w:r w:rsidRPr="0002698F">
        <w:t xml:space="preserve">Рисунок </w:t>
      </w:r>
      <w:r w:rsidRPr="0002698F">
        <w:fldChar w:fldCharType="begin"/>
      </w:r>
      <w:r w:rsidRPr="0002698F">
        <w:instrText xml:space="preserve"> SEQ Рисунок \* ARABIC </w:instrText>
      </w:r>
      <w:r w:rsidRPr="0002698F">
        <w:fldChar w:fldCharType="separate"/>
      </w:r>
      <w:r w:rsidR="001A4C07">
        <w:t>9</w:t>
      </w:r>
      <w:r w:rsidRPr="0002698F">
        <w:fldChar w:fldCharType="end"/>
      </w:r>
      <w:bookmarkEnd w:id="29"/>
      <w:r>
        <w:t xml:space="preserve"> </w:t>
      </w:r>
      <w:r w:rsidR="00450373" w:rsidRPr="00D10194">
        <w:t xml:space="preserve">– </w:t>
      </w:r>
      <w:r w:rsidR="00182006" w:rsidRPr="00D10194">
        <w:t>Фильтр для поиска ЭЛН</w:t>
      </w:r>
    </w:p>
    <w:p w:rsidR="0002698F" w:rsidRDefault="0002698F" w:rsidP="00746CB4">
      <w:pPr>
        <w:pStyle w:val="0a"/>
      </w:pPr>
      <w:r>
        <w:t>Для поиска доступны следующие фильтры:</w:t>
      </w:r>
    </w:p>
    <w:p w:rsidR="00AF7832" w:rsidRDefault="00AF7832" w:rsidP="00AF7832">
      <w:pPr>
        <w:pStyle w:val="012"/>
      </w:pPr>
      <w:r>
        <w:lastRenderedPageBreak/>
        <w:t>№ ЭЛН;</w:t>
      </w:r>
    </w:p>
    <w:p w:rsidR="00AF7832" w:rsidRDefault="00AF7832" w:rsidP="00AF7832">
      <w:pPr>
        <w:pStyle w:val="012"/>
      </w:pPr>
      <w:r>
        <w:t xml:space="preserve">Место работы </w:t>
      </w:r>
      <w:proofErr w:type="gramStart"/>
      <w:r>
        <w:t>застрахованного</w:t>
      </w:r>
      <w:proofErr w:type="gramEnd"/>
      <w:r>
        <w:t>;</w:t>
      </w:r>
    </w:p>
    <w:p w:rsidR="00AF7832" w:rsidRDefault="00AF7832" w:rsidP="00AF7832">
      <w:pPr>
        <w:pStyle w:val="012"/>
      </w:pPr>
      <w:r>
        <w:t>Регистрационный номер;</w:t>
      </w:r>
    </w:p>
    <w:p w:rsidR="0002698F" w:rsidRDefault="0002698F" w:rsidP="00746CB4">
      <w:pPr>
        <w:pStyle w:val="012"/>
      </w:pPr>
      <w:r>
        <w:t xml:space="preserve">Дата выдачи ЭЛН с / </w:t>
      </w:r>
      <w:proofErr w:type="gramStart"/>
      <w:r>
        <w:t>по</w:t>
      </w:r>
      <w:bookmarkStart w:id="30" w:name="OLE_LINK7"/>
      <w:bookmarkStart w:id="31" w:name="OLE_LINK8"/>
      <w:bookmarkStart w:id="32" w:name="OLE_LINK9"/>
      <w:bookmarkStart w:id="33" w:name="OLE_LINK10"/>
      <w:bookmarkStart w:id="34" w:name="OLE_LINK11"/>
      <w:bookmarkStart w:id="35" w:name="OLE_LINK12"/>
      <w:proofErr w:type="gramEnd"/>
      <w:r w:rsidR="006024D8">
        <w:t>;</w:t>
      </w:r>
      <w:bookmarkEnd w:id="30"/>
      <w:bookmarkEnd w:id="31"/>
      <w:bookmarkEnd w:id="32"/>
      <w:bookmarkEnd w:id="33"/>
      <w:bookmarkEnd w:id="34"/>
      <w:bookmarkEnd w:id="35"/>
    </w:p>
    <w:p w:rsidR="0002698F" w:rsidRDefault="0002698F" w:rsidP="00746CB4">
      <w:pPr>
        <w:pStyle w:val="012"/>
      </w:pPr>
      <w:r>
        <w:t xml:space="preserve">Период нетрудоспособности по </w:t>
      </w:r>
      <w:proofErr w:type="gramStart"/>
      <w:r>
        <w:t>данному</w:t>
      </w:r>
      <w:proofErr w:type="gramEnd"/>
      <w:r>
        <w:t xml:space="preserve"> ЭЛН с / по</w:t>
      </w:r>
      <w:r w:rsidR="006024D8">
        <w:t>;</w:t>
      </w:r>
    </w:p>
    <w:p w:rsidR="0002698F" w:rsidRDefault="0002698F" w:rsidP="00746CB4">
      <w:pPr>
        <w:pStyle w:val="012"/>
      </w:pPr>
      <w:r>
        <w:t>Количество дней нетрудоспособности</w:t>
      </w:r>
      <w:r w:rsidR="006024D8">
        <w:t>;</w:t>
      </w:r>
    </w:p>
    <w:p w:rsidR="0002698F" w:rsidRDefault="0002698F" w:rsidP="00746CB4">
      <w:pPr>
        <w:pStyle w:val="012"/>
      </w:pPr>
      <w:r>
        <w:t>Код нетрудоспособности</w:t>
      </w:r>
      <w:r w:rsidR="006024D8">
        <w:t>;</w:t>
      </w:r>
    </w:p>
    <w:p w:rsidR="0002698F" w:rsidRDefault="0002698F" w:rsidP="00746CB4">
      <w:pPr>
        <w:pStyle w:val="012"/>
      </w:pPr>
      <w:r>
        <w:t>Статус ЭЛН (включает выпадающий список с перечнем возможных статусов)</w:t>
      </w:r>
      <w:proofErr w:type="gramStart"/>
      <w:r w:rsidR="006024D8" w:rsidRPr="006024D8">
        <w:t xml:space="preserve"> </w:t>
      </w:r>
      <w:r w:rsidR="006024D8">
        <w:t>;</w:t>
      </w:r>
      <w:proofErr w:type="gramEnd"/>
    </w:p>
    <w:p w:rsidR="0002698F" w:rsidRDefault="009066D4" w:rsidP="00746CB4">
      <w:pPr>
        <w:pStyle w:val="0a"/>
      </w:pPr>
      <w:r w:rsidRPr="00275980">
        <w:rPr>
          <w:szCs w:val="28"/>
        </w:rPr>
        <w:t xml:space="preserve">Для осуществления поиска нажмите кнопку </w:t>
      </w:r>
      <w:r>
        <w:rPr>
          <w:noProof/>
          <w:szCs w:val="28"/>
        </w:rPr>
        <w:drawing>
          <wp:inline distT="0" distB="0" distL="0" distR="0">
            <wp:extent cx="666750" cy="194006"/>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Pr="00275980">
        <w:rPr>
          <w:szCs w:val="28"/>
        </w:rPr>
        <w:t xml:space="preserve">. Для сброса фильтра нажмите кнопку </w:t>
      </w:r>
      <w:r>
        <w:rPr>
          <w:noProof/>
          <w:szCs w:val="28"/>
        </w:rPr>
        <w:drawing>
          <wp:inline distT="0" distB="0" distL="0" distR="0">
            <wp:extent cx="584513" cy="159617"/>
            <wp:effectExtent l="0" t="0" r="635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Pr="00275980">
        <w:rPr>
          <w:szCs w:val="28"/>
        </w:rPr>
        <w:t>.</w:t>
      </w:r>
      <w:r w:rsidR="0002698F">
        <w:t xml:space="preserve"> Произведется поиск ЭЛН по введенным критериям.</w:t>
      </w:r>
      <w:r>
        <w:t xml:space="preserve"> </w:t>
      </w:r>
      <w:r w:rsidRPr="00275980">
        <w:rPr>
          <w:szCs w:val="28"/>
        </w:rPr>
        <w:t>Перечень ЭЛН может быть отсортирован по значению любого поля в списке. Для сортировки ЭЛН необходимо кликнуть по соответствующему наименованию столбца в таблице.</w:t>
      </w:r>
    </w:p>
    <w:p w:rsidR="00182006" w:rsidRPr="00D10194" w:rsidRDefault="00182006" w:rsidP="00746CB4">
      <w:pPr>
        <w:pStyle w:val="0a"/>
      </w:pPr>
      <w:r w:rsidRPr="00D10194">
        <w:t>Для просмотра конкретного ЭЛН необходимо нажать левой кнопкой мыши на номер ЭЛН. Произведе</w:t>
      </w:r>
      <w:r w:rsidR="0002698F">
        <w:t xml:space="preserve">тся </w:t>
      </w:r>
      <w:r w:rsidRPr="00D10194">
        <w:t xml:space="preserve"> переход в запр</w:t>
      </w:r>
      <w:r w:rsidR="00A40C7E">
        <w:t xml:space="preserve">ашиваемый ЭЛН, как показано </w:t>
      </w:r>
      <w:r w:rsidR="009066D4">
        <w:t>(</w:t>
      </w:r>
      <w:r w:rsidR="00A40C7E">
        <w:fldChar w:fldCharType="begin"/>
      </w:r>
      <w:r w:rsidR="00A40C7E">
        <w:instrText xml:space="preserve"> REF _Ref444857863 \h </w:instrText>
      </w:r>
      <w:r w:rsidR="00746CB4">
        <w:instrText xml:space="preserve"> \* MERGEFORMAT </w:instrText>
      </w:r>
      <w:r w:rsidR="00A40C7E">
        <w:fldChar w:fldCharType="separate"/>
      </w:r>
      <w:r w:rsidR="001A4C07" w:rsidRPr="00A40C7E">
        <w:t xml:space="preserve">Рисунок </w:t>
      </w:r>
      <w:r w:rsidR="001A4C07">
        <w:rPr>
          <w:noProof/>
        </w:rPr>
        <w:t>10</w:t>
      </w:r>
      <w:r w:rsidR="00A40C7E">
        <w:fldChar w:fldCharType="end"/>
      </w:r>
      <w:r w:rsidR="009066D4">
        <w:t>).</w:t>
      </w:r>
    </w:p>
    <w:p w:rsidR="00450373" w:rsidRDefault="009066D4" w:rsidP="00746CB4">
      <w:pPr>
        <w:pStyle w:val="0d"/>
      </w:pPr>
      <w:r>
        <w:rPr>
          <w:noProof/>
        </w:rPr>
        <w:drawing>
          <wp:inline distT="0" distB="0" distL="0" distR="0">
            <wp:extent cx="6161964" cy="2701135"/>
            <wp:effectExtent l="0" t="0" r="0" b="4445"/>
            <wp:docPr id="38" name="Рисунок 38" descr="D:\Users\eolefir\AppData\Local\Temp\SNAGHTML299a29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Users\eolefir\AppData\Local\Temp\SNAGHTML299a29f7.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63327" cy="2701732"/>
                    </a:xfrm>
                    <a:prstGeom prst="rect">
                      <a:avLst/>
                    </a:prstGeom>
                    <a:noFill/>
                    <a:ln>
                      <a:noFill/>
                    </a:ln>
                  </pic:spPr>
                </pic:pic>
              </a:graphicData>
            </a:graphic>
          </wp:inline>
        </w:drawing>
      </w:r>
    </w:p>
    <w:p w:rsidR="00450373" w:rsidRDefault="00A40C7E" w:rsidP="00746CB4">
      <w:pPr>
        <w:pStyle w:val="0e"/>
      </w:pPr>
      <w:bookmarkStart w:id="36" w:name="_Ref444857863"/>
      <w:r w:rsidRPr="00A40C7E">
        <w:t xml:space="preserve">Рисунок </w:t>
      </w:r>
      <w:r w:rsidRPr="00A40C7E">
        <w:fldChar w:fldCharType="begin"/>
      </w:r>
      <w:r w:rsidRPr="00A40C7E">
        <w:instrText xml:space="preserve"> SEQ Рисунок \* ARABIC </w:instrText>
      </w:r>
      <w:r w:rsidRPr="00A40C7E">
        <w:fldChar w:fldCharType="separate"/>
      </w:r>
      <w:r w:rsidR="001A4C07">
        <w:t>10</w:t>
      </w:r>
      <w:r w:rsidRPr="00A40C7E">
        <w:fldChar w:fldCharType="end"/>
      </w:r>
      <w:bookmarkEnd w:id="36"/>
      <w:r w:rsidR="00450373" w:rsidRPr="00D10194">
        <w:t xml:space="preserve"> – </w:t>
      </w:r>
      <w:r w:rsidR="00E54620" w:rsidRPr="00D10194">
        <w:t>Просмотр ЭЛН</w:t>
      </w:r>
      <w:r w:rsidR="00450373" w:rsidRPr="00D10194">
        <w:t xml:space="preserve"> </w:t>
      </w:r>
      <w:r w:rsidR="00E54620" w:rsidRPr="00D10194">
        <w:t xml:space="preserve">в </w:t>
      </w:r>
      <w:r w:rsidR="00B3589F">
        <w:t>ЛК Получателя услуг</w:t>
      </w:r>
    </w:p>
    <w:p w:rsidR="00E54620" w:rsidRDefault="00E54620" w:rsidP="00746CB4">
      <w:pPr>
        <w:pStyle w:val="0a"/>
      </w:pPr>
      <w:r w:rsidRPr="00D10194">
        <w:t xml:space="preserve">Пользователю </w:t>
      </w:r>
      <w:r w:rsidR="006F55F3">
        <w:t>для</w:t>
      </w:r>
      <w:r w:rsidRPr="00D10194">
        <w:t xml:space="preserve"> просмотр</w:t>
      </w:r>
      <w:r w:rsidR="006F55F3">
        <w:t>а</w:t>
      </w:r>
      <w:r w:rsidRPr="00D10194">
        <w:t xml:space="preserve"> доступны все </w:t>
      </w:r>
      <w:r w:rsidR="005F4362">
        <w:t>в</w:t>
      </w:r>
      <w:r w:rsidRPr="00D10194">
        <w:t xml:space="preserve">кладки в </w:t>
      </w:r>
      <w:r w:rsidR="006F55F3">
        <w:t>листке нетрудоспособности</w:t>
      </w:r>
      <w:r w:rsidRPr="00D10194">
        <w:t>.</w:t>
      </w:r>
      <w:r w:rsidR="00A40C7E">
        <w:t xml:space="preserve"> </w:t>
      </w:r>
      <w:r w:rsidR="006F55F3">
        <w:t>Отображение</w:t>
      </w:r>
      <w:r w:rsidR="00A40C7E">
        <w:t xml:space="preserve"> </w:t>
      </w:r>
      <w:r w:rsidR="005F4362">
        <w:t>в</w:t>
      </w:r>
      <w:r w:rsidR="00A40C7E">
        <w:t xml:space="preserve">кладок зависит от статуса и вида ЭЛН. Так, например, при статусе «Открыт» пользователю </w:t>
      </w:r>
      <w:r w:rsidR="006F55F3">
        <w:t xml:space="preserve">будет </w:t>
      </w:r>
      <w:r w:rsidR="00A40C7E">
        <w:t>недоступна вкладка «Заполняется работодателем», если в ЭЛН</w:t>
      </w:r>
      <w:r w:rsidR="0048500D">
        <w:t xml:space="preserve">, при его оформлении, </w:t>
      </w:r>
      <w:r w:rsidR="00A40C7E">
        <w:t>отсутствуют данные о пребывании в стационаре, направление на МСЭ или на санаторно-курортное лечение – пользователю не будет видна вкладка «МСЭ\Санаторий\Стационар»</w:t>
      </w:r>
      <w:r w:rsidR="005F4362">
        <w:t>.</w:t>
      </w:r>
    </w:p>
    <w:p w:rsidR="0048500D" w:rsidRDefault="0048500D" w:rsidP="00746CB4">
      <w:pPr>
        <w:pStyle w:val="0a"/>
      </w:pPr>
      <w:r>
        <w:t>Вкладка «по уходу»</w:t>
      </w:r>
      <w:r w:rsidR="00F50981">
        <w:t xml:space="preserve"> пользователю будет видна в случае, если ЭЛН оформляется по уходу за ребенком.</w:t>
      </w:r>
    </w:p>
    <w:p w:rsidR="00F50981" w:rsidRDefault="00F50981" w:rsidP="00746CB4">
      <w:pPr>
        <w:pStyle w:val="0a"/>
      </w:pPr>
      <w:r>
        <w:lastRenderedPageBreak/>
        <w:t xml:space="preserve">Вкладка «Заполняется работодателем» является опциональной и становится </w:t>
      </w:r>
      <w:proofErr w:type="gramStart"/>
      <w:r>
        <w:t>доступной</w:t>
      </w:r>
      <w:proofErr w:type="gramEnd"/>
      <w:r>
        <w:t xml:space="preserve"> только если работодатель внес информацию по конкретному ЭЛН. В противном случае, информация от работодателя видна в журнале пособий (см. п. 3.5 Инструкции)</w:t>
      </w:r>
    </w:p>
    <w:p w:rsidR="005F4362" w:rsidRPr="005F4362" w:rsidRDefault="005F4362" w:rsidP="00746CB4">
      <w:pPr>
        <w:pStyle w:val="03"/>
      </w:pPr>
      <w:bookmarkStart w:id="37" w:name="_Toc475524774"/>
      <w:bookmarkStart w:id="38" w:name="_Toc475953235"/>
      <w:r w:rsidRPr="005F4362">
        <w:t xml:space="preserve">Вкладка </w:t>
      </w:r>
      <w:r>
        <w:t>«</w:t>
      </w:r>
      <w:r w:rsidRPr="005F4362">
        <w:t>Листок нетрудоспособности</w:t>
      </w:r>
      <w:r>
        <w:t>»</w:t>
      </w:r>
      <w:bookmarkEnd w:id="37"/>
      <w:bookmarkEnd w:id="38"/>
    </w:p>
    <w:p w:rsidR="005F4362" w:rsidRDefault="005F4362" w:rsidP="00746CB4">
      <w:pPr>
        <w:pStyle w:val="0a"/>
      </w:pPr>
      <w:r>
        <w:t xml:space="preserve">На вкладке «Листок нетрудоспособности отображаются следующие поля </w:t>
      </w:r>
      <w:r w:rsidR="009066D4">
        <w:t>(</w:t>
      </w:r>
      <w:r w:rsidR="009066D4">
        <w:fldChar w:fldCharType="begin"/>
      </w:r>
      <w:r w:rsidR="009066D4">
        <w:instrText xml:space="preserve"> REF _Ref444857863 \h </w:instrText>
      </w:r>
      <w:r w:rsidR="009066D4">
        <w:fldChar w:fldCharType="separate"/>
      </w:r>
      <w:r w:rsidR="001A4C07" w:rsidRPr="00A40C7E">
        <w:t xml:space="preserve">Рисунок </w:t>
      </w:r>
      <w:r w:rsidR="001A4C07">
        <w:rPr>
          <w:noProof/>
        </w:rPr>
        <w:t>10</w:t>
      </w:r>
      <w:r w:rsidR="009066D4">
        <w:fldChar w:fldCharType="end"/>
      </w:r>
      <w:r w:rsidR="009066D4">
        <w:t>)</w:t>
      </w:r>
      <w:r w:rsidR="0064306B">
        <w:t>.</w:t>
      </w:r>
    </w:p>
    <w:p w:rsidR="0064306B" w:rsidRPr="0064306B" w:rsidRDefault="0064306B" w:rsidP="00746CB4">
      <w:pPr>
        <w:pStyle w:val="012"/>
      </w:pPr>
      <w:r w:rsidRPr="0064306B">
        <w:t xml:space="preserve">№ ЛН – номер </w:t>
      </w:r>
      <w:r w:rsidR="00BC6BC9">
        <w:t>ЭЛН</w:t>
      </w:r>
      <w:r w:rsidR="006024D8">
        <w:t>;</w:t>
      </w:r>
    </w:p>
    <w:p w:rsidR="0064306B" w:rsidRPr="0064306B" w:rsidRDefault="0064306B" w:rsidP="00746CB4">
      <w:pPr>
        <w:pStyle w:val="012"/>
      </w:pPr>
      <w:r w:rsidRPr="0064306B">
        <w:t xml:space="preserve">ЛН по основному месту работы – номер </w:t>
      </w:r>
      <w:r w:rsidR="00BC6BC9">
        <w:t>ЭЛН</w:t>
      </w:r>
      <w:r w:rsidRPr="0064306B">
        <w:t xml:space="preserve"> по основному месту работы, в случае работы по совместительству</w:t>
      </w:r>
      <w:r w:rsidR="006024D8">
        <w:t>;</w:t>
      </w:r>
    </w:p>
    <w:p w:rsidR="0064306B" w:rsidRPr="0064306B" w:rsidRDefault="0064306B" w:rsidP="00746CB4">
      <w:pPr>
        <w:pStyle w:val="012"/>
      </w:pPr>
      <w:r w:rsidRPr="0064306B">
        <w:t xml:space="preserve">Продолжение ЛН № - номер предыдущего </w:t>
      </w:r>
      <w:r w:rsidR="00BC6BC9">
        <w:t>ЭЛН</w:t>
      </w:r>
      <w:r w:rsidRPr="0064306B">
        <w:t>, в случае продления</w:t>
      </w:r>
      <w:r w:rsidR="006024D8">
        <w:t>;</w:t>
      </w:r>
    </w:p>
    <w:p w:rsidR="0064306B" w:rsidRPr="0064306B" w:rsidRDefault="0064306B" w:rsidP="00746CB4">
      <w:pPr>
        <w:pStyle w:val="012"/>
      </w:pPr>
      <w:r w:rsidRPr="0064306B">
        <w:t>Код – код нетрудоспособности</w:t>
      </w:r>
      <w:r w:rsidR="006024D8">
        <w:t>;</w:t>
      </w:r>
    </w:p>
    <w:p w:rsidR="0064306B" w:rsidRPr="0064306B" w:rsidRDefault="0064306B" w:rsidP="00746CB4">
      <w:pPr>
        <w:pStyle w:val="012"/>
      </w:pPr>
      <w:r w:rsidRPr="0064306B">
        <w:t>Дополнительный код – доп. код (при наличии)</w:t>
      </w:r>
      <w:proofErr w:type="gramStart"/>
      <w:r w:rsidR="006024D8" w:rsidRPr="006024D8">
        <w:t xml:space="preserve"> </w:t>
      </w:r>
      <w:r w:rsidR="006024D8">
        <w:t>;</w:t>
      </w:r>
      <w:proofErr w:type="gramEnd"/>
    </w:p>
    <w:p w:rsidR="0064306B" w:rsidRPr="0064306B" w:rsidRDefault="0064306B" w:rsidP="00746CB4">
      <w:pPr>
        <w:pStyle w:val="012"/>
      </w:pPr>
      <w:r w:rsidRPr="0064306B">
        <w:t>Код изменения – код изменения первичного кода нетрудоспособности (при наличии)</w:t>
      </w:r>
      <w:proofErr w:type="gramStart"/>
      <w:r w:rsidR="006024D8" w:rsidRPr="006024D8">
        <w:t xml:space="preserve"> </w:t>
      </w:r>
      <w:r w:rsidR="006024D8">
        <w:t>;</w:t>
      </w:r>
      <w:proofErr w:type="gramEnd"/>
    </w:p>
    <w:p w:rsidR="0064306B" w:rsidRPr="0064306B" w:rsidRDefault="0064306B" w:rsidP="00746CB4">
      <w:pPr>
        <w:pStyle w:val="012"/>
      </w:pPr>
      <w:r w:rsidRPr="0064306B">
        <w:t>Диагноз – в случае проставления кода диагноза</w:t>
      </w:r>
      <w:r w:rsidR="006024D8">
        <w:t>;</w:t>
      </w:r>
    </w:p>
    <w:p w:rsidR="0064306B" w:rsidRPr="0064306B" w:rsidRDefault="0064306B" w:rsidP="00746CB4">
      <w:pPr>
        <w:pStyle w:val="012"/>
      </w:pPr>
      <w:r w:rsidRPr="0064306B">
        <w:t>Дата выдачи – дата выдачи листка нетрудоспособности</w:t>
      </w:r>
      <w:r w:rsidR="006024D8">
        <w:t>;</w:t>
      </w:r>
    </w:p>
    <w:p w:rsidR="0064306B" w:rsidRPr="0064306B" w:rsidRDefault="0064306B" w:rsidP="00746CB4">
      <w:pPr>
        <w:pStyle w:val="012"/>
      </w:pPr>
      <w:r w:rsidRPr="0064306B">
        <w:t>Первичный / Дубликат – флаг первичного листка нетрудоспособности, либо дубликата</w:t>
      </w:r>
      <w:r w:rsidR="006024D8">
        <w:t>;</w:t>
      </w:r>
    </w:p>
    <w:p w:rsidR="0064306B" w:rsidRPr="0064306B" w:rsidRDefault="0064306B" w:rsidP="00746CB4">
      <w:pPr>
        <w:pStyle w:val="012"/>
      </w:pPr>
      <w:r w:rsidRPr="0064306B">
        <w:t>Отметка о нарушении режима – при наличии</w:t>
      </w:r>
      <w:r w:rsidR="006024D8">
        <w:t>;</w:t>
      </w:r>
    </w:p>
    <w:p w:rsidR="0064306B" w:rsidRPr="0064306B" w:rsidRDefault="0064306B" w:rsidP="00746CB4">
      <w:pPr>
        <w:pStyle w:val="012"/>
      </w:pPr>
      <w:r w:rsidRPr="0064306B">
        <w:t>Дата нарушения режима – при наличии</w:t>
      </w:r>
      <w:r w:rsidR="006024D8">
        <w:t>;</w:t>
      </w:r>
    </w:p>
    <w:p w:rsidR="0064306B" w:rsidRPr="0064306B" w:rsidRDefault="0064306B" w:rsidP="00746CB4">
      <w:pPr>
        <w:pStyle w:val="012"/>
      </w:pPr>
      <w:r w:rsidRPr="0064306B">
        <w:t>ФИО, дата рождения, пол, СНИЛС застрахованного</w:t>
      </w:r>
      <w:r w:rsidR="006024D8">
        <w:t>;</w:t>
      </w:r>
    </w:p>
    <w:p w:rsidR="0064306B" w:rsidRPr="0064306B" w:rsidRDefault="0064306B" w:rsidP="00746CB4">
      <w:pPr>
        <w:pStyle w:val="012"/>
      </w:pPr>
      <w:r w:rsidRPr="0064306B">
        <w:t>Наименование работодателя и признак (основное / по совместительству) места работы</w:t>
      </w:r>
      <w:r w:rsidR="006024D8">
        <w:t>.</w:t>
      </w:r>
    </w:p>
    <w:p w:rsidR="0064306B" w:rsidRPr="00076BD5" w:rsidRDefault="00076BD5" w:rsidP="00746CB4">
      <w:pPr>
        <w:pStyle w:val="03"/>
      </w:pPr>
      <w:bookmarkStart w:id="39" w:name="_Toc475524775"/>
      <w:bookmarkStart w:id="40" w:name="_Toc475953236"/>
      <w:r w:rsidRPr="00076BD5">
        <w:t>Вкладка «Медицинская организация»</w:t>
      </w:r>
      <w:bookmarkEnd w:id="39"/>
      <w:bookmarkEnd w:id="40"/>
    </w:p>
    <w:p w:rsidR="005F4362" w:rsidRDefault="00076BD5" w:rsidP="00746CB4">
      <w:pPr>
        <w:pStyle w:val="0a"/>
      </w:pPr>
      <w:r>
        <w:t>На вкладке «Медицинская организация</w:t>
      </w:r>
      <w:r w:rsidR="006E1076">
        <w:t>» отображаются следующие поля (</w:t>
      </w:r>
      <w:r w:rsidR="006E1076">
        <w:fldChar w:fldCharType="begin"/>
      </w:r>
      <w:r w:rsidR="006E1076">
        <w:instrText xml:space="preserve"> REF _Ref475438571 \h </w:instrText>
      </w:r>
      <w:r w:rsidR="006E1076">
        <w:fldChar w:fldCharType="separate"/>
      </w:r>
      <w:r w:rsidR="001A4C07" w:rsidRPr="00076BD5">
        <w:t xml:space="preserve">Рисунок </w:t>
      </w:r>
      <w:r w:rsidR="001A4C07">
        <w:rPr>
          <w:noProof/>
        </w:rPr>
        <w:t>11</w:t>
      </w:r>
      <w:r w:rsidR="006E1076">
        <w:fldChar w:fldCharType="end"/>
      </w:r>
      <w:r w:rsidR="006E1076">
        <w:t>)</w:t>
      </w:r>
      <w:r>
        <w:t>.</w:t>
      </w:r>
    </w:p>
    <w:p w:rsidR="006E1076" w:rsidRDefault="006E1076" w:rsidP="00746CB4">
      <w:pPr>
        <w:pStyle w:val="0e"/>
      </w:pPr>
      <w:bookmarkStart w:id="41" w:name="_Ref444859594"/>
      <w:r>
        <w:drawing>
          <wp:inline distT="0" distB="0" distL="0" distR="0" wp14:anchorId="0D92991D" wp14:editId="4C08B1B8">
            <wp:extent cx="6152515" cy="1333500"/>
            <wp:effectExtent l="0" t="0" r="63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152515" cy="1333500"/>
                    </a:xfrm>
                    <a:prstGeom prst="rect">
                      <a:avLst/>
                    </a:prstGeom>
                  </pic:spPr>
                </pic:pic>
              </a:graphicData>
            </a:graphic>
          </wp:inline>
        </w:drawing>
      </w:r>
    </w:p>
    <w:p w:rsidR="00076BD5" w:rsidRPr="00076BD5" w:rsidRDefault="00076BD5" w:rsidP="00746CB4">
      <w:pPr>
        <w:pStyle w:val="0e"/>
      </w:pPr>
      <w:bookmarkStart w:id="42" w:name="_Ref475438571"/>
      <w:r w:rsidRPr="00076BD5">
        <w:t xml:space="preserve">Рисунок </w:t>
      </w:r>
      <w:r w:rsidRPr="00076BD5">
        <w:fldChar w:fldCharType="begin"/>
      </w:r>
      <w:r w:rsidRPr="00076BD5">
        <w:instrText xml:space="preserve"> SEQ Рисунок \* ARABIC </w:instrText>
      </w:r>
      <w:r w:rsidRPr="00076BD5">
        <w:fldChar w:fldCharType="separate"/>
      </w:r>
      <w:r w:rsidR="001A4C07">
        <w:t>11</w:t>
      </w:r>
      <w:r w:rsidRPr="00076BD5">
        <w:fldChar w:fldCharType="end"/>
      </w:r>
      <w:bookmarkEnd w:id="41"/>
      <w:bookmarkEnd w:id="42"/>
      <w:r w:rsidRPr="00076BD5">
        <w:t xml:space="preserve"> – Вкладка «Медицинская организация»</w:t>
      </w:r>
    </w:p>
    <w:p w:rsidR="005F4362" w:rsidRDefault="00076BD5" w:rsidP="00746CB4">
      <w:pPr>
        <w:pStyle w:val="012"/>
      </w:pPr>
      <w:r>
        <w:t>Наименование, адрес и ОГРН медицинской организации</w:t>
      </w:r>
      <w:r w:rsidR="006024D8">
        <w:t>;</w:t>
      </w:r>
    </w:p>
    <w:p w:rsidR="00076BD5" w:rsidRDefault="00076BD5" w:rsidP="00746CB4">
      <w:pPr>
        <w:pStyle w:val="012"/>
      </w:pPr>
      <w:r>
        <w:t>Периоды освобождения от работы с указанием дат, должности и ФИО врача</w:t>
      </w:r>
      <w:r w:rsidR="006024D8">
        <w:t>;</w:t>
      </w:r>
    </w:p>
    <w:p w:rsidR="00076BD5" w:rsidRDefault="00076BD5" w:rsidP="00746CB4">
      <w:pPr>
        <w:pStyle w:val="012"/>
      </w:pPr>
      <w:r>
        <w:lastRenderedPageBreak/>
        <w:t>Приступить к работе – дата выхода на работу в случае окончания нетрудоспособности</w:t>
      </w:r>
      <w:r w:rsidR="006024D8">
        <w:t>;</w:t>
      </w:r>
    </w:p>
    <w:p w:rsidR="00076BD5" w:rsidRDefault="00076BD5" w:rsidP="00746CB4">
      <w:pPr>
        <w:pStyle w:val="012"/>
      </w:pPr>
      <w:r>
        <w:t>Иное – значение кода «Иное» в случае продолжения нетрудоспособности, установления инвалидности и пр.</w:t>
      </w:r>
      <w:proofErr w:type="gramStart"/>
      <w:r w:rsidR="006024D8" w:rsidRPr="006024D8">
        <w:t xml:space="preserve"> </w:t>
      </w:r>
      <w:r w:rsidR="006024D8">
        <w:t>;</w:t>
      </w:r>
      <w:proofErr w:type="gramEnd"/>
    </w:p>
    <w:p w:rsidR="00076BD5" w:rsidRDefault="00076BD5" w:rsidP="00746CB4">
      <w:pPr>
        <w:pStyle w:val="012"/>
      </w:pPr>
      <w:r>
        <w:t>Дата установления кода «Иное»</w:t>
      </w:r>
      <w:proofErr w:type="gramStart"/>
      <w:r w:rsidR="006024D8" w:rsidRPr="006024D8">
        <w:t xml:space="preserve"> </w:t>
      </w:r>
      <w:r w:rsidR="006024D8">
        <w:t>;</w:t>
      </w:r>
      <w:proofErr w:type="gramEnd"/>
    </w:p>
    <w:p w:rsidR="00076BD5" w:rsidRDefault="00076BD5" w:rsidP="00746CB4">
      <w:pPr>
        <w:pStyle w:val="012"/>
      </w:pPr>
      <w:r>
        <w:t xml:space="preserve">Выдан листок нетрудоспособности № - номер следующего </w:t>
      </w:r>
      <w:r w:rsidR="00BC6BC9">
        <w:t>ЭЛН</w:t>
      </w:r>
      <w:r>
        <w:t xml:space="preserve"> в случае продолжения болезни</w:t>
      </w:r>
      <w:r w:rsidR="006024D8">
        <w:t>.</w:t>
      </w:r>
    </w:p>
    <w:p w:rsidR="005F4362" w:rsidRPr="00076BD5" w:rsidRDefault="00076BD5" w:rsidP="00746CB4">
      <w:pPr>
        <w:pStyle w:val="03"/>
      </w:pPr>
      <w:bookmarkStart w:id="43" w:name="_Toc475524776"/>
      <w:bookmarkStart w:id="44" w:name="_Toc475953237"/>
      <w:r w:rsidRPr="00076BD5">
        <w:t>Вкладка «МСЭ\Санаторий\Стационар»</w:t>
      </w:r>
      <w:bookmarkEnd w:id="43"/>
      <w:bookmarkEnd w:id="44"/>
    </w:p>
    <w:p w:rsidR="005F4362" w:rsidRDefault="00076BD5" w:rsidP="00746CB4">
      <w:pPr>
        <w:pStyle w:val="0a"/>
      </w:pPr>
      <w:r>
        <w:t xml:space="preserve">На вкладке </w:t>
      </w:r>
      <w:r w:rsidR="001B79E6" w:rsidRPr="001B79E6">
        <w:t>«МСЭ\Санаторий\Стационар»</w:t>
      </w:r>
      <w:r w:rsidR="001B79E6">
        <w:t xml:space="preserve"> отображаются следующие поля см. </w:t>
      </w:r>
      <w:r w:rsidR="001B79E6">
        <w:fldChar w:fldCharType="begin"/>
      </w:r>
      <w:r w:rsidR="001B79E6">
        <w:instrText xml:space="preserve"> REF _Ref444860165 \h </w:instrText>
      </w:r>
      <w:r w:rsidR="00746CB4">
        <w:instrText xml:space="preserve"> \* MERGEFORMAT </w:instrText>
      </w:r>
      <w:r w:rsidR="001B79E6">
        <w:fldChar w:fldCharType="separate"/>
      </w:r>
      <w:r w:rsidR="001A4C07" w:rsidRPr="001B79E6">
        <w:t>Рисунок</w:t>
      </w:r>
      <w:r w:rsidR="001A4C07">
        <w:t xml:space="preserve"> </w:t>
      </w:r>
      <w:r w:rsidR="001A4C07">
        <w:rPr>
          <w:noProof/>
        </w:rPr>
        <w:t>12</w:t>
      </w:r>
      <w:r w:rsidR="001B79E6">
        <w:fldChar w:fldCharType="end"/>
      </w:r>
    </w:p>
    <w:p w:rsidR="00076BD5" w:rsidRDefault="00076BD5" w:rsidP="00746CB4">
      <w:pPr>
        <w:pStyle w:val="0d"/>
      </w:pPr>
      <w:r>
        <w:rPr>
          <w:noProof/>
        </w:rPr>
        <w:drawing>
          <wp:inline distT="0" distB="0" distL="0" distR="0" wp14:anchorId="26CD1938" wp14:editId="254D38CF">
            <wp:extent cx="5400000" cy="2319063"/>
            <wp:effectExtent l="19050" t="19050" r="10795" b="2413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400000" cy="2319063"/>
                    </a:xfrm>
                    <a:prstGeom prst="rect">
                      <a:avLst/>
                    </a:prstGeom>
                    <a:ln>
                      <a:solidFill>
                        <a:schemeClr val="tx2"/>
                      </a:solidFill>
                    </a:ln>
                  </pic:spPr>
                </pic:pic>
              </a:graphicData>
            </a:graphic>
          </wp:inline>
        </w:drawing>
      </w:r>
    </w:p>
    <w:p w:rsidR="00076BD5" w:rsidRPr="00D10194" w:rsidRDefault="00076BD5" w:rsidP="00746CB4">
      <w:pPr>
        <w:pStyle w:val="0e"/>
      </w:pPr>
      <w:bookmarkStart w:id="45" w:name="_Ref444860165"/>
      <w:r w:rsidRPr="001B79E6">
        <w:t>Рисунок</w:t>
      </w:r>
      <w:r>
        <w:t xml:space="preserve"> </w:t>
      </w:r>
      <w:r w:rsidRPr="001B79E6">
        <w:fldChar w:fldCharType="begin"/>
      </w:r>
      <w:r w:rsidRPr="001B79E6">
        <w:instrText xml:space="preserve"> SEQ Рисунок \* ARABIC </w:instrText>
      </w:r>
      <w:r w:rsidRPr="001B79E6">
        <w:fldChar w:fldCharType="separate"/>
      </w:r>
      <w:r w:rsidR="001A4C07">
        <w:t>12</w:t>
      </w:r>
      <w:r w:rsidRPr="001B79E6">
        <w:fldChar w:fldCharType="end"/>
      </w:r>
      <w:bookmarkEnd w:id="45"/>
      <w:r>
        <w:t xml:space="preserve"> </w:t>
      </w:r>
      <w:r w:rsidR="001B79E6">
        <w:t>–</w:t>
      </w:r>
      <w:r>
        <w:t xml:space="preserve"> </w:t>
      </w:r>
      <w:r w:rsidR="001B79E6">
        <w:t xml:space="preserve">Вкладка </w:t>
      </w:r>
      <w:r w:rsidR="001B79E6" w:rsidRPr="00076BD5">
        <w:t>«МСЭ\Санаторий\Стационар»</w:t>
      </w:r>
    </w:p>
    <w:p w:rsidR="001B79E6" w:rsidRDefault="001B79E6" w:rsidP="00746CB4">
      <w:pPr>
        <w:pStyle w:val="012"/>
      </w:pPr>
      <w:r>
        <w:t>Дата 1 – дата изменения причины нетрудоспособности, предполагаемая дата родов, дата начала путевки и пр.</w:t>
      </w:r>
      <w:proofErr w:type="gramStart"/>
      <w:r w:rsidR="006024D8" w:rsidRPr="006024D8">
        <w:t xml:space="preserve"> </w:t>
      </w:r>
      <w:r w:rsidR="006024D8">
        <w:t>;</w:t>
      </w:r>
      <w:proofErr w:type="gramEnd"/>
    </w:p>
    <w:p w:rsidR="001B79E6" w:rsidRDefault="001B79E6" w:rsidP="00746CB4">
      <w:pPr>
        <w:pStyle w:val="012"/>
      </w:pPr>
      <w:r>
        <w:t>Дата 2 – дата окончания путевки</w:t>
      </w:r>
      <w:r w:rsidR="006024D8">
        <w:t>;</w:t>
      </w:r>
    </w:p>
    <w:p w:rsidR="001B79E6" w:rsidRDefault="001B79E6" w:rsidP="00746CB4">
      <w:pPr>
        <w:pStyle w:val="012"/>
      </w:pPr>
      <w:r>
        <w:t>Номер путевки</w:t>
      </w:r>
      <w:proofErr w:type="gramStart"/>
      <w:r>
        <w:t xml:space="preserve"> </w:t>
      </w:r>
      <w:r w:rsidR="006024D8">
        <w:t>;</w:t>
      </w:r>
      <w:proofErr w:type="gramEnd"/>
    </w:p>
    <w:p w:rsidR="001B79E6" w:rsidRDefault="001B79E6" w:rsidP="00746CB4">
      <w:pPr>
        <w:pStyle w:val="012"/>
      </w:pPr>
      <w:r>
        <w:t>ОГРН санатория или клиники НИИ</w:t>
      </w:r>
      <w:proofErr w:type="gramStart"/>
      <w:r>
        <w:t xml:space="preserve"> </w:t>
      </w:r>
      <w:r w:rsidR="006024D8">
        <w:t>;</w:t>
      </w:r>
      <w:proofErr w:type="gramEnd"/>
    </w:p>
    <w:p w:rsidR="001B79E6" w:rsidRDefault="001B79E6" w:rsidP="00746CB4">
      <w:pPr>
        <w:pStyle w:val="012"/>
      </w:pPr>
      <w:r>
        <w:t>Находился в стационаре с / по – даты нахождения в стационаре</w:t>
      </w:r>
      <w:r w:rsidR="006024D8">
        <w:t>;</w:t>
      </w:r>
    </w:p>
    <w:p w:rsidR="001B79E6" w:rsidRDefault="006024D8" w:rsidP="00746CB4">
      <w:pPr>
        <w:pStyle w:val="012"/>
      </w:pPr>
      <w:r>
        <w:t>Дата направления в бюро МСЭ;</w:t>
      </w:r>
    </w:p>
    <w:p w:rsidR="001B79E6" w:rsidRDefault="001B79E6" w:rsidP="00746CB4">
      <w:pPr>
        <w:pStyle w:val="012"/>
      </w:pPr>
      <w:r>
        <w:t>Дата регистрации документов в бюро МСЭ</w:t>
      </w:r>
      <w:r w:rsidR="006024D8">
        <w:t>;</w:t>
      </w:r>
    </w:p>
    <w:p w:rsidR="001B79E6" w:rsidRDefault="001B79E6" w:rsidP="00746CB4">
      <w:pPr>
        <w:pStyle w:val="012"/>
      </w:pPr>
      <w:proofErr w:type="gramStart"/>
      <w:r>
        <w:t>Освидетельствован</w:t>
      </w:r>
      <w:proofErr w:type="gramEnd"/>
      <w:r>
        <w:t xml:space="preserve"> в бюро МСЭ – дата освидетельствования</w:t>
      </w:r>
      <w:r w:rsidR="006024D8">
        <w:t>;</w:t>
      </w:r>
    </w:p>
    <w:p w:rsidR="001B79E6" w:rsidRPr="001B79E6" w:rsidRDefault="001B79E6" w:rsidP="00746CB4">
      <w:pPr>
        <w:pStyle w:val="012"/>
      </w:pPr>
      <w:proofErr w:type="gramStart"/>
      <w:r>
        <w:t>Установлена</w:t>
      </w:r>
      <w:proofErr w:type="gramEnd"/>
      <w:r>
        <w:t>/изменена группа инвалидности</w:t>
      </w:r>
      <w:r w:rsidR="006024D8">
        <w:t>.</w:t>
      </w:r>
    </w:p>
    <w:p w:rsidR="00520232" w:rsidRDefault="00520232" w:rsidP="00746CB4">
      <w:pPr>
        <w:pStyle w:val="03"/>
      </w:pPr>
      <w:bookmarkStart w:id="46" w:name="_Toc475524777"/>
      <w:bookmarkStart w:id="47" w:name="_Toc475953238"/>
      <w:r w:rsidRPr="00520232">
        <w:t>Вкладка «По уходу»</w:t>
      </w:r>
      <w:bookmarkEnd w:id="46"/>
      <w:bookmarkEnd w:id="47"/>
    </w:p>
    <w:p w:rsidR="00520232" w:rsidRPr="00520232" w:rsidRDefault="00520232" w:rsidP="00746CB4">
      <w:pPr>
        <w:pStyle w:val="0a"/>
      </w:pPr>
      <w:r w:rsidRPr="00520232">
        <w:t>На вкладке «</w:t>
      </w:r>
      <w:r>
        <w:t>По уходу</w:t>
      </w:r>
      <w:r w:rsidRPr="00520232">
        <w:t>» отображаются следующие поля см.</w:t>
      </w:r>
      <w:r>
        <w:t xml:space="preserve"> </w:t>
      </w:r>
      <w:r>
        <w:fldChar w:fldCharType="begin"/>
      </w:r>
      <w:r>
        <w:instrText xml:space="preserve"> REF _Ref444861459 \h </w:instrText>
      </w:r>
      <w:r w:rsidR="00746CB4">
        <w:instrText xml:space="preserve"> \* MERGEFORMAT </w:instrText>
      </w:r>
      <w:r>
        <w:fldChar w:fldCharType="separate"/>
      </w:r>
      <w:r w:rsidR="001A4C07" w:rsidRPr="00520232">
        <w:t xml:space="preserve">Рисунок </w:t>
      </w:r>
      <w:r w:rsidR="001A4C07">
        <w:rPr>
          <w:noProof/>
        </w:rPr>
        <w:t>13</w:t>
      </w:r>
      <w:r>
        <w:fldChar w:fldCharType="end"/>
      </w:r>
      <w:r>
        <w:t>.</w:t>
      </w:r>
    </w:p>
    <w:p w:rsidR="00520232" w:rsidRDefault="00520232" w:rsidP="00746CB4">
      <w:pPr>
        <w:pStyle w:val="0d"/>
      </w:pPr>
      <w:r>
        <w:rPr>
          <w:noProof/>
        </w:rPr>
        <w:lastRenderedPageBreak/>
        <w:drawing>
          <wp:inline distT="0" distB="0" distL="0" distR="0" wp14:anchorId="1E893145" wp14:editId="1033F644">
            <wp:extent cx="5400000" cy="1521362"/>
            <wp:effectExtent l="19050" t="19050" r="10795" b="222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b="10619"/>
                    <a:stretch/>
                  </pic:blipFill>
                  <pic:spPr bwMode="auto">
                    <a:xfrm>
                      <a:off x="0" y="0"/>
                      <a:ext cx="5400000" cy="1521362"/>
                    </a:xfrm>
                    <a:prstGeom prst="rect">
                      <a:avLst/>
                    </a:prstGeom>
                    <a:ln w="9525" cap="flat" cmpd="sng" algn="ctr">
                      <a:solidFill>
                        <a:schemeClr val="tx2"/>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20232" w:rsidRPr="00520232" w:rsidRDefault="00520232" w:rsidP="00746CB4">
      <w:pPr>
        <w:pStyle w:val="0e"/>
      </w:pPr>
      <w:bookmarkStart w:id="48" w:name="_Ref444861459"/>
      <w:r w:rsidRPr="00520232">
        <w:t xml:space="preserve">Рисунок </w:t>
      </w:r>
      <w:r w:rsidRPr="00520232">
        <w:fldChar w:fldCharType="begin"/>
      </w:r>
      <w:r w:rsidRPr="00520232">
        <w:instrText xml:space="preserve"> SEQ Рисунок \* ARABIC </w:instrText>
      </w:r>
      <w:r w:rsidRPr="00520232">
        <w:fldChar w:fldCharType="separate"/>
      </w:r>
      <w:r w:rsidR="001A4C07">
        <w:t>13</w:t>
      </w:r>
      <w:r w:rsidRPr="00520232">
        <w:fldChar w:fldCharType="end"/>
      </w:r>
      <w:bookmarkEnd w:id="48"/>
      <w:r w:rsidRPr="00520232">
        <w:t xml:space="preserve"> – Вкладка «По уходу»</w:t>
      </w:r>
    </w:p>
    <w:p w:rsidR="00450373" w:rsidRDefault="00520232" w:rsidP="00746CB4">
      <w:pPr>
        <w:pStyle w:val="012"/>
      </w:pPr>
      <w:r w:rsidRPr="00520232">
        <w:t>Возраст (лет) (мес.) – возраст члена семьи, за которым осуществляется уход</w:t>
      </w:r>
      <w:r w:rsidR="006024D8">
        <w:t>;</w:t>
      </w:r>
    </w:p>
    <w:p w:rsidR="00520232" w:rsidRDefault="00520232" w:rsidP="00746CB4">
      <w:pPr>
        <w:pStyle w:val="012"/>
      </w:pPr>
      <w:r>
        <w:t xml:space="preserve">Родственная связь – родственная связь с членом семьи, </w:t>
      </w:r>
      <w:r w:rsidRPr="00520232">
        <w:t>за которым осуществляется уход</w:t>
      </w:r>
      <w:r w:rsidR="006024D8">
        <w:t>;</w:t>
      </w:r>
    </w:p>
    <w:p w:rsidR="00520232" w:rsidRPr="00520232" w:rsidRDefault="00520232" w:rsidP="00746CB4">
      <w:pPr>
        <w:pStyle w:val="012"/>
      </w:pPr>
      <w:r>
        <w:t xml:space="preserve">ФИО члена семьи, за которым </w:t>
      </w:r>
      <w:r w:rsidRPr="00520232">
        <w:t>осуществляется уход</w:t>
      </w:r>
      <w:r w:rsidR="006024D8">
        <w:t>.</w:t>
      </w:r>
    </w:p>
    <w:p w:rsidR="00520232" w:rsidRPr="00520232" w:rsidRDefault="00520232" w:rsidP="00746CB4">
      <w:pPr>
        <w:pStyle w:val="03"/>
      </w:pPr>
      <w:bookmarkStart w:id="49" w:name="_Toc475524778"/>
      <w:bookmarkStart w:id="50" w:name="_Toc475953239"/>
      <w:r w:rsidRPr="00520232">
        <w:t>Вкладка «Заполняется работодателем»</w:t>
      </w:r>
      <w:bookmarkEnd w:id="49"/>
      <w:bookmarkEnd w:id="50"/>
    </w:p>
    <w:p w:rsidR="00520232" w:rsidRDefault="00497286" w:rsidP="00746CB4">
      <w:pPr>
        <w:pStyle w:val="0a"/>
      </w:pPr>
      <w:r w:rsidRPr="00520232">
        <w:t>На вкладке «</w:t>
      </w:r>
      <w:r>
        <w:t>Заполняется работодателем</w:t>
      </w:r>
      <w:r w:rsidRPr="00520232">
        <w:t xml:space="preserve">» отображаются следующие поля </w:t>
      </w:r>
      <w:r w:rsidR="006E1076">
        <w:t>(</w:t>
      </w:r>
      <w:r>
        <w:fldChar w:fldCharType="begin"/>
      </w:r>
      <w:r>
        <w:instrText xml:space="preserve"> REF _Ref444862188 \h </w:instrText>
      </w:r>
      <w:r w:rsidR="00746CB4">
        <w:instrText xml:space="preserve"> \* MERGEFORMAT </w:instrText>
      </w:r>
      <w:r>
        <w:fldChar w:fldCharType="separate"/>
      </w:r>
      <w:r w:rsidR="001A4C07" w:rsidRPr="00497286">
        <w:t xml:space="preserve">Рисунок </w:t>
      </w:r>
      <w:r w:rsidR="001A4C07">
        <w:rPr>
          <w:noProof/>
        </w:rPr>
        <w:t>14</w:t>
      </w:r>
      <w:r>
        <w:fldChar w:fldCharType="end"/>
      </w:r>
      <w:r w:rsidR="006E1076">
        <w:t>)</w:t>
      </w:r>
      <w:r>
        <w:t>.</w:t>
      </w:r>
    </w:p>
    <w:p w:rsidR="00497286" w:rsidRDefault="006E1076" w:rsidP="00746CB4">
      <w:pPr>
        <w:pStyle w:val="0d"/>
      </w:pPr>
      <w:r>
        <w:rPr>
          <w:noProof/>
        </w:rPr>
        <w:drawing>
          <wp:inline distT="0" distB="0" distL="0" distR="0" wp14:anchorId="1749BC3B" wp14:editId="21B4B78A">
            <wp:extent cx="6152515" cy="2421255"/>
            <wp:effectExtent l="0" t="0" r="63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6152515" cy="2421255"/>
                    </a:xfrm>
                    <a:prstGeom prst="rect">
                      <a:avLst/>
                    </a:prstGeom>
                  </pic:spPr>
                </pic:pic>
              </a:graphicData>
            </a:graphic>
          </wp:inline>
        </w:drawing>
      </w:r>
    </w:p>
    <w:p w:rsidR="00497286" w:rsidRDefault="00497286" w:rsidP="00746CB4">
      <w:pPr>
        <w:pStyle w:val="0e"/>
      </w:pPr>
      <w:bookmarkStart w:id="51" w:name="_Ref444862188"/>
      <w:r w:rsidRPr="00497286">
        <w:t xml:space="preserve">Рисунок </w:t>
      </w:r>
      <w:r w:rsidRPr="00497286">
        <w:fldChar w:fldCharType="begin"/>
      </w:r>
      <w:r w:rsidRPr="00497286">
        <w:instrText xml:space="preserve"> SEQ Рисунок \* ARABIC </w:instrText>
      </w:r>
      <w:r w:rsidRPr="00497286">
        <w:fldChar w:fldCharType="separate"/>
      </w:r>
      <w:r w:rsidR="001A4C07">
        <w:t>14</w:t>
      </w:r>
      <w:r w:rsidRPr="00497286">
        <w:fldChar w:fldCharType="end"/>
      </w:r>
      <w:bookmarkEnd w:id="51"/>
      <w:r w:rsidRPr="00497286">
        <w:t xml:space="preserve"> - </w:t>
      </w:r>
      <w:r>
        <w:t>В</w:t>
      </w:r>
      <w:r w:rsidRPr="00520232">
        <w:t>кладк</w:t>
      </w:r>
      <w:r>
        <w:t>а</w:t>
      </w:r>
      <w:r w:rsidRPr="00520232">
        <w:t xml:space="preserve"> «</w:t>
      </w:r>
      <w:r>
        <w:t>Заполняется работодателем</w:t>
      </w:r>
      <w:r w:rsidRPr="00520232">
        <w:t>»</w:t>
      </w:r>
    </w:p>
    <w:p w:rsidR="00497286" w:rsidRDefault="00497286" w:rsidP="008838D5">
      <w:pPr>
        <w:pStyle w:val="012"/>
      </w:pPr>
      <w:r>
        <w:t>Наименование организации – наименование места работы застрахованного</w:t>
      </w:r>
      <w:r w:rsidR="006024D8">
        <w:t>;</w:t>
      </w:r>
    </w:p>
    <w:p w:rsidR="00497286" w:rsidRDefault="00497286" w:rsidP="008838D5">
      <w:pPr>
        <w:pStyle w:val="012"/>
      </w:pPr>
      <w:r>
        <w:t>Основное</w:t>
      </w:r>
      <w:proofErr w:type="gramStart"/>
      <w:r>
        <w:t xml:space="preserve"> / П</w:t>
      </w:r>
      <w:proofErr w:type="gramEnd"/>
      <w:r>
        <w:t>о совместительству – признак места работы застрахованного</w:t>
      </w:r>
      <w:r w:rsidR="006024D8">
        <w:t>;</w:t>
      </w:r>
    </w:p>
    <w:p w:rsidR="00497286" w:rsidRDefault="00497286" w:rsidP="008838D5">
      <w:pPr>
        <w:pStyle w:val="012"/>
      </w:pPr>
      <w:r>
        <w:t>Регистрационный № и код подчиненности – регистрация страхователя в системе ФСС</w:t>
      </w:r>
      <w:r w:rsidR="006024D8">
        <w:t>;</w:t>
      </w:r>
    </w:p>
    <w:p w:rsidR="00497286" w:rsidRDefault="00497286" w:rsidP="008838D5">
      <w:pPr>
        <w:pStyle w:val="012"/>
      </w:pPr>
      <w:r>
        <w:t>ИНН – индивидуальный номер налогоплательщика</w:t>
      </w:r>
      <w:r w:rsidR="006024D8">
        <w:t>;</w:t>
      </w:r>
    </w:p>
    <w:p w:rsidR="00497286" w:rsidRDefault="00497286" w:rsidP="008838D5">
      <w:pPr>
        <w:pStyle w:val="012"/>
      </w:pPr>
      <w:r>
        <w:t xml:space="preserve">Акт формы Н1 – сведения </w:t>
      </w:r>
      <w:proofErr w:type="gramStart"/>
      <w:r>
        <w:t>об</w:t>
      </w:r>
      <w:proofErr w:type="gramEnd"/>
      <w:r>
        <w:t xml:space="preserve"> регистрации несчастного случая на производстве</w:t>
      </w:r>
      <w:r w:rsidR="006024D8">
        <w:t>;</w:t>
      </w:r>
    </w:p>
    <w:p w:rsidR="00497286" w:rsidRDefault="00497286" w:rsidP="008838D5">
      <w:pPr>
        <w:pStyle w:val="012"/>
      </w:pPr>
      <w:r>
        <w:t>Фамилия и инициалы руководителя</w:t>
      </w:r>
      <w:r w:rsidR="006024D8">
        <w:t>;</w:t>
      </w:r>
    </w:p>
    <w:p w:rsidR="00497286" w:rsidRDefault="00497286" w:rsidP="008838D5">
      <w:pPr>
        <w:pStyle w:val="012"/>
      </w:pPr>
      <w:r>
        <w:t>Фамилия и инициалы главного бухгалтера</w:t>
      </w:r>
      <w:r w:rsidR="006024D8">
        <w:t>;</w:t>
      </w:r>
    </w:p>
    <w:p w:rsidR="00497286" w:rsidRDefault="00497286" w:rsidP="008838D5">
      <w:pPr>
        <w:pStyle w:val="012"/>
      </w:pPr>
      <w:r>
        <w:lastRenderedPageBreak/>
        <w:t xml:space="preserve">Средний заработок для исчисления пособия – заработок застрахованного </w:t>
      </w:r>
      <w:r w:rsidR="0033679B">
        <w:t>за последние два года</w:t>
      </w:r>
      <w:r w:rsidR="006024D8">
        <w:t>;</w:t>
      </w:r>
    </w:p>
    <w:p w:rsidR="0033679B" w:rsidRDefault="0033679B" w:rsidP="008838D5">
      <w:pPr>
        <w:pStyle w:val="012"/>
      </w:pPr>
      <w:r>
        <w:t>Средний дневной заработок</w:t>
      </w:r>
      <w:r w:rsidR="006024D8">
        <w:t>;</w:t>
      </w:r>
    </w:p>
    <w:p w:rsidR="0033679B" w:rsidRDefault="0033679B" w:rsidP="008838D5">
      <w:pPr>
        <w:pStyle w:val="012"/>
      </w:pPr>
      <w:r>
        <w:t>Страховой стаж – страховой стаж в годах и месяцах</w:t>
      </w:r>
      <w:r w:rsidR="006024D8">
        <w:t>;</w:t>
      </w:r>
    </w:p>
    <w:p w:rsidR="0033679B" w:rsidRDefault="0033679B" w:rsidP="008838D5">
      <w:pPr>
        <w:pStyle w:val="012"/>
      </w:pPr>
      <w:r>
        <w:t>Условие исчисления 1, 2, 3, 4 – условия исчисления, влияющие на размер пособия</w:t>
      </w:r>
      <w:r w:rsidR="006024D8">
        <w:t>;</w:t>
      </w:r>
    </w:p>
    <w:p w:rsidR="0033679B" w:rsidRDefault="0033679B" w:rsidP="008838D5">
      <w:pPr>
        <w:pStyle w:val="012"/>
      </w:pPr>
      <w:r>
        <w:t>Причитается пособие за период</w:t>
      </w:r>
      <w:r w:rsidR="006024D8">
        <w:t>;</w:t>
      </w:r>
    </w:p>
    <w:p w:rsidR="0033679B" w:rsidRDefault="0033679B" w:rsidP="008838D5">
      <w:pPr>
        <w:pStyle w:val="012"/>
      </w:pPr>
      <w:r>
        <w:t>Сумма пособия за счет средств работодателя – сумма к выплате работодателем</w:t>
      </w:r>
      <w:r w:rsidR="006024D8">
        <w:t>;</w:t>
      </w:r>
    </w:p>
    <w:p w:rsidR="0033679B" w:rsidRDefault="0033679B" w:rsidP="008838D5">
      <w:pPr>
        <w:pStyle w:val="012"/>
      </w:pPr>
      <w:r>
        <w:t>За счет средств ФСС – сумма к выплате Фондом социального страхования</w:t>
      </w:r>
      <w:r w:rsidR="006024D8">
        <w:t>;</w:t>
      </w:r>
    </w:p>
    <w:p w:rsidR="0033679B" w:rsidRDefault="0033679B" w:rsidP="008838D5">
      <w:pPr>
        <w:pStyle w:val="012"/>
      </w:pPr>
      <w:r>
        <w:t>Итого начислено – сумма итого</w:t>
      </w:r>
      <w:r w:rsidR="006024D8">
        <w:t>;</w:t>
      </w:r>
    </w:p>
    <w:p w:rsidR="00497286" w:rsidRDefault="0033679B" w:rsidP="008838D5">
      <w:pPr>
        <w:pStyle w:val="012"/>
      </w:pPr>
      <w:r>
        <w:t xml:space="preserve">Дата начала работы – дата, </w:t>
      </w:r>
      <w:r w:rsidRPr="0033679B">
        <w:t>с которо</w:t>
      </w:r>
      <w:r>
        <w:t>й</w:t>
      </w:r>
      <w:r w:rsidRPr="0033679B">
        <w:t xml:space="preserve"> работник должен был приступить к работе в случае аннулирования трудового договора</w:t>
      </w:r>
      <w:r w:rsidR="006024D8">
        <w:t>.</w:t>
      </w:r>
    </w:p>
    <w:p w:rsidR="006E1076" w:rsidRPr="00275980" w:rsidRDefault="006E1076" w:rsidP="006E1076">
      <w:pPr>
        <w:pStyle w:val="0a"/>
      </w:pPr>
      <w:r w:rsidRPr="00275980">
        <w:t xml:space="preserve">Для возврата в сводный список ЭЛН необходимо нажать на навигационную ссылку </w:t>
      </w:r>
      <w:r>
        <w:rPr>
          <w:noProof/>
        </w:rPr>
        <w:drawing>
          <wp:inline distT="0" distB="0" distL="0" distR="0">
            <wp:extent cx="2533650" cy="20955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33650" cy="209550"/>
                    </a:xfrm>
                    <a:prstGeom prst="rect">
                      <a:avLst/>
                    </a:prstGeom>
                    <a:noFill/>
                    <a:ln>
                      <a:noFill/>
                    </a:ln>
                  </pic:spPr>
                </pic:pic>
              </a:graphicData>
            </a:graphic>
          </wp:inline>
        </w:drawing>
      </w:r>
      <w:r w:rsidRPr="00275980">
        <w:t xml:space="preserve"> в верхней части страницы.</w:t>
      </w:r>
    </w:p>
    <w:p w:rsidR="006F55F3" w:rsidRPr="00244847" w:rsidRDefault="006F55F3" w:rsidP="008838D5">
      <w:pPr>
        <w:pStyle w:val="02"/>
      </w:pPr>
      <w:bookmarkStart w:id="52" w:name="_Toc475524779"/>
      <w:bookmarkStart w:id="53" w:name="_Toc475953240"/>
      <w:r w:rsidRPr="00244847">
        <w:t>Печать сведений листка нетрудоспособности</w:t>
      </w:r>
      <w:bookmarkEnd w:id="52"/>
      <w:bookmarkEnd w:id="53"/>
    </w:p>
    <w:p w:rsidR="006E1076" w:rsidRDefault="0033679B" w:rsidP="006E1076">
      <w:pPr>
        <w:pStyle w:val="0a"/>
      </w:pPr>
      <w:r>
        <w:t xml:space="preserve">У пользователя существует возможность напечатать информацию, содержащуюся в описанных вкладках. Для этого необходимо в режиме просмотра листка нетрудоспособности нажать на кнопку </w:t>
      </w:r>
      <w:r w:rsidR="006E1076" w:rsidRPr="006E1076">
        <w:rPr>
          <w:noProof/>
        </w:rPr>
        <w:drawing>
          <wp:inline distT="0" distB="0" distL="0" distR="0" wp14:anchorId="7B56EA49" wp14:editId="5066F040">
            <wp:extent cx="517134" cy="177421"/>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7313" cy="177482"/>
                    </a:xfrm>
                    <a:prstGeom prst="rect">
                      <a:avLst/>
                    </a:prstGeom>
                    <a:noFill/>
                    <a:ln>
                      <a:noFill/>
                    </a:ln>
                  </pic:spPr>
                </pic:pic>
              </a:graphicData>
            </a:graphic>
          </wp:inline>
        </w:drawing>
      </w:r>
      <w:r>
        <w:t xml:space="preserve">. Откроется окно для предварительного просмотра и отправки на печать сведений листка нетрудоспособности </w:t>
      </w:r>
      <w:r w:rsidR="006E1076">
        <w:t>(</w:t>
      </w:r>
      <w:r w:rsidR="006F55F3">
        <w:fldChar w:fldCharType="begin"/>
      </w:r>
      <w:r w:rsidR="006F55F3">
        <w:instrText xml:space="preserve"> REF _Ref444863335 \h </w:instrText>
      </w:r>
      <w:r w:rsidR="008838D5">
        <w:instrText xml:space="preserve"> \* MERGEFORMAT </w:instrText>
      </w:r>
      <w:r w:rsidR="006F55F3">
        <w:fldChar w:fldCharType="separate"/>
      </w:r>
      <w:r w:rsidR="001A4C07" w:rsidRPr="006F55F3">
        <w:t xml:space="preserve">Рисунок </w:t>
      </w:r>
      <w:r w:rsidR="001A4C07">
        <w:t>15</w:t>
      </w:r>
      <w:r w:rsidR="006F55F3">
        <w:fldChar w:fldCharType="end"/>
      </w:r>
      <w:r w:rsidR="006E1076">
        <w:t>)</w:t>
      </w:r>
      <w:r w:rsidR="006F55F3">
        <w:t>.</w:t>
      </w:r>
      <w:r w:rsidR="006E1076">
        <w:t xml:space="preserve"> </w:t>
      </w:r>
    </w:p>
    <w:p w:rsidR="006E1076" w:rsidRPr="006E1076" w:rsidRDefault="006E1076" w:rsidP="006E1076">
      <w:pPr>
        <w:pStyle w:val="0a"/>
      </w:pPr>
      <w:r w:rsidRPr="006E1076">
        <w:t xml:space="preserve">Для отправки отчета на печать необходимо нажать кнопку </w:t>
      </w:r>
      <w:r w:rsidRPr="006E1076">
        <w:rPr>
          <w:noProof/>
        </w:rPr>
        <w:drawing>
          <wp:inline distT="0" distB="0" distL="0" distR="0" wp14:anchorId="181B994D" wp14:editId="75D4CE79">
            <wp:extent cx="416257" cy="171977"/>
            <wp:effectExtent l="0" t="0" r="317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6272" cy="171983"/>
                    </a:xfrm>
                    <a:prstGeom prst="rect">
                      <a:avLst/>
                    </a:prstGeom>
                    <a:noFill/>
                    <a:ln>
                      <a:noFill/>
                    </a:ln>
                  </pic:spPr>
                </pic:pic>
              </a:graphicData>
            </a:graphic>
          </wp:inline>
        </w:drawing>
      </w:r>
      <w:r w:rsidRPr="006E1076">
        <w:t xml:space="preserve">. Для отмены печати необходимо нажать кнопку </w:t>
      </w:r>
      <w:r w:rsidRPr="006E1076">
        <w:rPr>
          <w:noProof/>
        </w:rPr>
        <w:drawing>
          <wp:inline distT="0" distB="0" distL="0" distR="0" wp14:anchorId="0001FE4F" wp14:editId="6785C409">
            <wp:extent cx="409433" cy="152438"/>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903" cy="152613"/>
                    </a:xfrm>
                    <a:prstGeom prst="rect">
                      <a:avLst/>
                    </a:prstGeom>
                    <a:noFill/>
                    <a:ln>
                      <a:noFill/>
                    </a:ln>
                  </pic:spPr>
                </pic:pic>
              </a:graphicData>
            </a:graphic>
          </wp:inline>
        </w:drawing>
      </w:r>
      <w:r w:rsidRPr="006E1076">
        <w:t xml:space="preserve"> или </w:t>
      </w:r>
      <w:r w:rsidRPr="006E1076">
        <w:rPr>
          <w:noProof/>
        </w:rPr>
        <w:drawing>
          <wp:inline distT="0" distB="0" distL="0" distR="0" wp14:anchorId="11BE74FA" wp14:editId="529A44C8">
            <wp:extent cx="144833" cy="150126"/>
            <wp:effectExtent l="0" t="0" r="7620" b="254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4999" cy="150298"/>
                    </a:xfrm>
                    <a:prstGeom prst="rect">
                      <a:avLst/>
                    </a:prstGeom>
                    <a:noFill/>
                    <a:ln>
                      <a:noFill/>
                    </a:ln>
                  </pic:spPr>
                </pic:pic>
              </a:graphicData>
            </a:graphic>
          </wp:inline>
        </w:drawing>
      </w:r>
      <w:r>
        <w:t>.</w:t>
      </w:r>
    </w:p>
    <w:p w:rsidR="006F55F3" w:rsidRDefault="00027324" w:rsidP="008838D5">
      <w:pPr>
        <w:pStyle w:val="0d"/>
      </w:pPr>
      <w:r>
        <w:rPr>
          <w:noProof/>
          <w:sz w:val="28"/>
          <w:szCs w:val="28"/>
        </w:rPr>
        <w:lastRenderedPageBreak/>
        <w:drawing>
          <wp:inline distT="0" distB="0" distL="0" distR="0">
            <wp:extent cx="2978700" cy="7686675"/>
            <wp:effectExtent l="0" t="0" r="0" b="0"/>
            <wp:docPr id="3" name="Рисунок 3" descr="D:\Users\eolefir\AppData\Local\Temp\SNAGHTML2fae4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eolefir\AppData\Local\Temp\SNAGHTML2fae4073.PNG"/>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2978700" cy="7686675"/>
                    </a:xfrm>
                    <a:prstGeom prst="rect">
                      <a:avLst/>
                    </a:prstGeom>
                    <a:noFill/>
                    <a:ln>
                      <a:noFill/>
                    </a:ln>
                  </pic:spPr>
                </pic:pic>
              </a:graphicData>
            </a:graphic>
          </wp:inline>
        </w:drawing>
      </w:r>
    </w:p>
    <w:p w:rsidR="0033679B" w:rsidRPr="0033679B" w:rsidRDefault="006F55F3" w:rsidP="008838D5">
      <w:pPr>
        <w:pStyle w:val="0e"/>
      </w:pPr>
      <w:bookmarkStart w:id="54" w:name="_Ref444863335"/>
      <w:r w:rsidRPr="006F55F3">
        <w:t xml:space="preserve">Рисунок </w:t>
      </w:r>
      <w:r w:rsidRPr="006F55F3">
        <w:fldChar w:fldCharType="begin"/>
      </w:r>
      <w:r w:rsidRPr="006F55F3">
        <w:instrText xml:space="preserve"> SEQ Рисунок \* ARABIC </w:instrText>
      </w:r>
      <w:r w:rsidRPr="006F55F3">
        <w:fldChar w:fldCharType="separate"/>
      </w:r>
      <w:r w:rsidR="001A4C07">
        <w:t>15</w:t>
      </w:r>
      <w:r w:rsidRPr="006F55F3">
        <w:fldChar w:fldCharType="end"/>
      </w:r>
      <w:bookmarkEnd w:id="54"/>
      <w:r w:rsidRPr="006F55F3">
        <w:t xml:space="preserve"> – Просмотр печати</w:t>
      </w:r>
    </w:p>
    <w:p w:rsidR="006F55F3" w:rsidRPr="00244847" w:rsidRDefault="006E1076" w:rsidP="008838D5">
      <w:pPr>
        <w:pStyle w:val="02"/>
      </w:pPr>
      <w:bookmarkStart w:id="55" w:name="_Toc475524780"/>
      <w:bookmarkStart w:id="56" w:name="_Toc475953241"/>
      <w:r>
        <w:t>Отображение</w:t>
      </w:r>
      <w:r w:rsidR="006F55F3" w:rsidRPr="00244847">
        <w:t xml:space="preserve"> журнала пособий</w:t>
      </w:r>
      <w:bookmarkEnd w:id="55"/>
      <w:bookmarkEnd w:id="56"/>
    </w:p>
    <w:p w:rsidR="00DA4304" w:rsidRDefault="006E1076" w:rsidP="008838D5">
      <w:pPr>
        <w:pStyle w:val="0a"/>
      </w:pPr>
      <w:r w:rsidRPr="00275980">
        <w:rPr>
          <w:szCs w:val="28"/>
        </w:rPr>
        <w:t>Для просмотра журнала пособий</w:t>
      </w:r>
      <w:r>
        <w:rPr>
          <w:szCs w:val="28"/>
        </w:rPr>
        <w:t xml:space="preserve"> </w:t>
      </w:r>
      <w:r w:rsidRPr="00275980">
        <w:rPr>
          <w:szCs w:val="28"/>
        </w:rPr>
        <w:t>необходимо на стра</w:t>
      </w:r>
      <w:r>
        <w:rPr>
          <w:szCs w:val="28"/>
        </w:rPr>
        <w:t xml:space="preserve">нице сервисов </w:t>
      </w:r>
      <w:r w:rsidRPr="00275980">
        <w:rPr>
          <w:szCs w:val="28"/>
        </w:rPr>
        <w:t>выбрать пункт основного меню «Журнал пособий». На с</w:t>
      </w:r>
      <w:r>
        <w:rPr>
          <w:szCs w:val="28"/>
        </w:rPr>
        <w:t>транице появится журнал пособий</w:t>
      </w:r>
      <w:r w:rsidR="00917A6C">
        <w:rPr>
          <w:szCs w:val="28"/>
        </w:rPr>
        <w:t xml:space="preserve"> (</w:t>
      </w:r>
      <w:r w:rsidR="006049A8">
        <w:fldChar w:fldCharType="begin"/>
      </w:r>
      <w:r w:rsidR="006049A8">
        <w:instrText xml:space="preserve"> REF _Ref444864118 \h </w:instrText>
      </w:r>
      <w:r w:rsidR="008838D5">
        <w:instrText xml:space="preserve"> \* MERGEFORMAT </w:instrText>
      </w:r>
      <w:r w:rsidR="006049A8">
        <w:fldChar w:fldCharType="separate"/>
      </w:r>
      <w:r w:rsidR="001A4C07" w:rsidRPr="006049A8">
        <w:t xml:space="preserve">Рисунок </w:t>
      </w:r>
      <w:r w:rsidR="001A4C07">
        <w:rPr>
          <w:noProof/>
        </w:rPr>
        <w:t>16</w:t>
      </w:r>
      <w:r w:rsidR="006049A8">
        <w:fldChar w:fldCharType="end"/>
      </w:r>
      <w:r w:rsidR="00917A6C">
        <w:t>)</w:t>
      </w:r>
      <w:r w:rsidR="006049A8">
        <w:t>.</w:t>
      </w:r>
    </w:p>
    <w:p w:rsidR="006049A8" w:rsidRDefault="00917A6C" w:rsidP="008838D5">
      <w:pPr>
        <w:pStyle w:val="0d"/>
      </w:pPr>
      <w:r>
        <w:rPr>
          <w:noProof/>
        </w:rPr>
        <w:lastRenderedPageBreak/>
        <w:drawing>
          <wp:inline distT="0" distB="0" distL="0" distR="0" wp14:anchorId="4C7D9597" wp14:editId="15580264">
            <wp:extent cx="6152515" cy="1947545"/>
            <wp:effectExtent l="0" t="0" r="63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6152515" cy="1947545"/>
                    </a:xfrm>
                    <a:prstGeom prst="rect">
                      <a:avLst/>
                    </a:prstGeom>
                  </pic:spPr>
                </pic:pic>
              </a:graphicData>
            </a:graphic>
          </wp:inline>
        </w:drawing>
      </w:r>
      <w:r>
        <w:rPr>
          <w:noProof/>
        </w:rPr>
        <w:t xml:space="preserve"> </w:t>
      </w:r>
    </w:p>
    <w:p w:rsidR="006049A8" w:rsidRDefault="006049A8" w:rsidP="008838D5">
      <w:pPr>
        <w:pStyle w:val="0e"/>
      </w:pPr>
      <w:bookmarkStart w:id="57" w:name="_Ref444864118"/>
      <w:r w:rsidRPr="006049A8">
        <w:t xml:space="preserve">Рисунок </w:t>
      </w:r>
      <w:r w:rsidRPr="006049A8">
        <w:fldChar w:fldCharType="begin"/>
      </w:r>
      <w:r w:rsidRPr="006049A8">
        <w:instrText xml:space="preserve"> SEQ Рисунок \* ARABIC </w:instrText>
      </w:r>
      <w:r w:rsidRPr="006049A8">
        <w:fldChar w:fldCharType="separate"/>
      </w:r>
      <w:r w:rsidR="001A4C07">
        <w:t>16</w:t>
      </w:r>
      <w:r w:rsidRPr="006049A8">
        <w:fldChar w:fldCharType="end"/>
      </w:r>
      <w:bookmarkEnd w:id="57"/>
      <w:r w:rsidRPr="006049A8">
        <w:t xml:space="preserve"> – Журнал пособий</w:t>
      </w:r>
    </w:p>
    <w:p w:rsidR="00884EBC" w:rsidRDefault="00884EBC" w:rsidP="008838D5">
      <w:pPr>
        <w:pStyle w:val="0a"/>
      </w:pPr>
      <w:r>
        <w:t xml:space="preserve">Журнал пособий представляет из себя список пособий, выплаченных </w:t>
      </w:r>
      <w:proofErr w:type="gramStart"/>
      <w:r>
        <w:t>застрахованному</w:t>
      </w:r>
      <w:proofErr w:type="gramEnd"/>
      <w:r>
        <w:t>.</w:t>
      </w:r>
    </w:p>
    <w:p w:rsidR="00917A6C" w:rsidRPr="00917A6C" w:rsidRDefault="006049A8" w:rsidP="00917A6C">
      <w:pPr>
        <w:pStyle w:val="0a"/>
        <w:rPr>
          <w:rFonts w:eastAsia="+mn-ea"/>
        </w:rPr>
      </w:pPr>
      <w:r w:rsidRPr="00917A6C">
        <w:rPr>
          <w:rFonts w:eastAsia="+mn-ea"/>
        </w:rPr>
        <w:t xml:space="preserve">Для облегчения поиска конкретного пособия, пользователь </w:t>
      </w:r>
      <w:r w:rsidR="00B3589F">
        <w:t>ЛК Получателя услуг</w:t>
      </w:r>
      <w:r w:rsidR="00B3589F" w:rsidRPr="00917A6C">
        <w:rPr>
          <w:rFonts w:eastAsia="+mn-ea"/>
        </w:rPr>
        <w:t xml:space="preserve"> </w:t>
      </w:r>
      <w:r w:rsidRPr="00917A6C">
        <w:rPr>
          <w:rFonts w:eastAsia="+mn-ea"/>
        </w:rPr>
        <w:t>может воспользоваться фильтрами, для чего нужно нажать кнопку</w:t>
      </w:r>
      <w:r w:rsidR="00917A6C" w:rsidRPr="00917A6C">
        <w:rPr>
          <w:rFonts w:eastAsia="+mn-ea"/>
        </w:rPr>
        <w:t xml:space="preserve"> </w:t>
      </w:r>
      <w:r w:rsidR="00917A6C" w:rsidRPr="00917A6C">
        <w:rPr>
          <w:rFonts w:eastAsia="+mn-ea"/>
          <w:noProof/>
        </w:rPr>
        <w:drawing>
          <wp:inline distT="0" distB="0" distL="0" distR="0" wp14:anchorId="7CC93F57" wp14:editId="4F8FF978">
            <wp:extent cx="477672" cy="148609"/>
            <wp:effectExtent l="0" t="0" r="0" b="381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78691" cy="148926"/>
                    </a:xfrm>
                    <a:prstGeom prst="rect">
                      <a:avLst/>
                    </a:prstGeom>
                    <a:noFill/>
                    <a:ln>
                      <a:noFill/>
                    </a:ln>
                  </pic:spPr>
                </pic:pic>
              </a:graphicData>
            </a:graphic>
          </wp:inline>
        </w:drawing>
      </w:r>
      <w:r w:rsidRPr="00917A6C">
        <w:rPr>
          <w:rFonts w:eastAsia="+mn-ea"/>
        </w:rPr>
        <w:t>. Произведется открытие фильтров для поиска см.</w:t>
      </w:r>
      <w:r w:rsidR="00884EBC" w:rsidRPr="00917A6C">
        <w:rPr>
          <w:rFonts w:eastAsia="+mn-ea"/>
        </w:rPr>
        <w:t xml:space="preserve"> </w:t>
      </w:r>
      <w:r w:rsidR="00884EBC" w:rsidRPr="00917A6C">
        <w:rPr>
          <w:rFonts w:eastAsia="+mn-ea"/>
        </w:rPr>
        <w:fldChar w:fldCharType="begin"/>
      </w:r>
      <w:r w:rsidR="00884EBC" w:rsidRPr="00917A6C">
        <w:rPr>
          <w:rFonts w:eastAsia="+mn-ea"/>
        </w:rPr>
        <w:instrText xml:space="preserve"> REF _Ref444864317 \h  \* MERGEFORMAT </w:instrText>
      </w:r>
      <w:r w:rsidR="00884EBC" w:rsidRPr="00917A6C">
        <w:rPr>
          <w:rFonts w:eastAsia="+mn-ea"/>
        </w:rPr>
      </w:r>
      <w:r w:rsidR="00884EBC" w:rsidRPr="00917A6C">
        <w:rPr>
          <w:rFonts w:eastAsia="+mn-ea"/>
        </w:rPr>
        <w:fldChar w:fldCharType="separate"/>
      </w:r>
      <w:r w:rsidR="001A4C07" w:rsidRPr="001A4C07">
        <w:rPr>
          <w:rFonts w:eastAsia="+mn-ea"/>
        </w:rPr>
        <w:t>Рисунок 17</w:t>
      </w:r>
      <w:r w:rsidR="00884EBC" w:rsidRPr="00917A6C">
        <w:rPr>
          <w:rFonts w:eastAsia="+mn-ea"/>
        </w:rPr>
        <w:fldChar w:fldCharType="end"/>
      </w:r>
      <w:r w:rsidRPr="00917A6C">
        <w:rPr>
          <w:rFonts w:eastAsia="+mn-ea"/>
        </w:rPr>
        <w:t xml:space="preserve">. </w:t>
      </w:r>
      <w:r w:rsidR="00917A6C" w:rsidRPr="00917A6C">
        <w:rPr>
          <w:rFonts w:eastAsia="+mn-ea"/>
        </w:rPr>
        <w:t xml:space="preserve">Для осуществления поиска нажмите кнопку </w:t>
      </w:r>
      <w:r w:rsidR="00917A6C" w:rsidRPr="00917A6C">
        <w:rPr>
          <w:rFonts w:eastAsia="+mn-ea"/>
          <w:noProof/>
        </w:rPr>
        <w:drawing>
          <wp:inline distT="0" distB="0" distL="0" distR="0" wp14:anchorId="61625D03" wp14:editId="159735ED">
            <wp:extent cx="566382" cy="164801"/>
            <wp:effectExtent l="0" t="0" r="5715" b="698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6382" cy="164801"/>
                    </a:xfrm>
                    <a:prstGeom prst="rect">
                      <a:avLst/>
                    </a:prstGeom>
                    <a:noFill/>
                    <a:ln>
                      <a:noFill/>
                    </a:ln>
                  </pic:spPr>
                </pic:pic>
              </a:graphicData>
            </a:graphic>
          </wp:inline>
        </w:drawing>
      </w:r>
      <w:r w:rsidR="00917A6C" w:rsidRPr="00917A6C">
        <w:rPr>
          <w:rFonts w:eastAsia="+mn-ea"/>
        </w:rPr>
        <w:t xml:space="preserve">. Для сброса фильтра нажмите кнопку </w:t>
      </w:r>
      <w:r w:rsidR="00917A6C" w:rsidRPr="00917A6C">
        <w:rPr>
          <w:rFonts w:eastAsia="+mn-ea"/>
          <w:noProof/>
        </w:rPr>
        <w:drawing>
          <wp:inline distT="0" distB="0" distL="0" distR="0" wp14:anchorId="64FC85E9" wp14:editId="46AA1A0E">
            <wp:extent cx="620973" cy="169574"/>
            <wp:effectExtent l="0" t="0" r="8255" b="190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0831" cy="169535"/>
                    </a:xfrm>
                    <a:prstGeom prst="rect">
                      <a:avLst/>
                    </a:prstGeom>
                    <a:noFill/>
                    <a:ln>
                      <a:noFill/>
                    </a:ln>
                  </pic:spPr>
                </pic:pic>
              </a:graphicData>
            </a:graphic>
          </wp:inline>
        </w:drawing>
      </w:r>
      <w:r w:rsidR="00917A6C" w:rsidRPr="00917A6C">
        <w:rPr>
          <w:rFonts w:eastAsia="+mn-ea"/>
        </w:rPr>
        <w:t xml:space="preserve">. </w:t>
      </w:r>
    </w:p>
    <w:p w:rsidR="006049A8" w:rsidRDefault="00917A6C" w:rsidP="00987888">
      <w:pPr>
        <w:pStyle w:val="0a"/>
        <w:ind w:firstLine="0"/>
      </w:pPr>
      <w:r>
        <w:rPr>
          <w:noProof/>
        </w:rPr>
        <w:drawing>
          <wp:inline distT="0" distB="0" distL="0" distR="0" wp14:anchorId="0E57F879" wp14:editId="5FE40230">
            <wp:extent cx="6152515" cy="847725"/>
            <wp:effectExtent l="0" t="0" r="635"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6152515" cy="847725"/>
                    </a:xfrm>
                    <a:prstGeom prst="rect">
                      <a:avLst/>
                    </a:prstGeom>
                  </pic:spPr>
                </pic:pic>
              </a:graphicData>
            </a:graphic>
          </wp:inline>
        </w:drawing>
      </w:r>
    </w:p>
    <w:p w:rsidR="006049A8" w:rsidRDefault="006049A8" w:rsidP="008838D5">
      <w:pPr>
        <w:pStyle w:val="0e"/>
      </w:pPr>
      <w:bookmarkStart w:id="58" w:name="_Ref444864317"/>
      <w:r w:rsidRPr="006049A8">
        <w:t xml:space="preserve">Рисунок </w:t>
      </w:r>
      <w:r w:rsidRPr="006049A8">
        <w:fldChar w:fldCharType="begin"/>
      </w:r>
      <w:r w:rsidRPr="006049A8">
        <w:instrText xml:space="preserve"> SEQ Рисунок \* ARABIC </w:instrText>
      </w:r>
      <w:r w:rsidRPr="006049A8">
        <w:fldChar w:fldCharType="separate"/>
      </w:r>
      <w:r w:rsidR="001A4C07">
        <w:t>17</w:t>
      </w:r>
      <w:r w:rsidRPr="006049A8">
        <w:fldChar w:fldCharType="end"/>
      </w:r>
      <w:bookmarkEnd w:id="58"/>
      <w:r w:rsidRPr="006049A8">
        <w:t xml:space="preserve"> – Фильтры журнала пособий</w:t>
      </w:r>
    </w:p>
    <w:p w:rsidR="007D3E0E" w:rsidRDefault="007D3E0E" w:rsidP="008838D5">
      <w:pPr>
        <w:pStyle w:val="0a"/>
        <w:rPr>
          <w:rFonts w:eastAsia="+mn-ea"/>
        </w:rPr>
      </w:pPr>
      <w:r>
        <w:rPr>
          <w:rFonts w:eastAsia="+mn-ea"/>
        </w:rPr>
        <w:t>Для поиска пользователю доступны следующие фильтры:</w:t>
      </w:r>
    </w:p>
    <w:p w:rsidR="007D3E0E" w:rsidRDefault="007D3E0E" w:rsidP="008838D5">
      <w:pPr>
        <w:pStyle w:val="012"/>
        <w:rPr>
          <w:rFonts w:eastAsia="+mn-ea"/>
        </w:rPr>
      </w:pPr>
      <w:r>
        <w:rPr>
          <w:rFonts w:eastAsia="+mn-ea"/>
        </w:rPr>
        <w:t>Фамилия</w:t>
      </w:r>
      <w:r w:rsidR="006024D8">
        <w:t>;</w:t>
      </w:r>
    </w:p>
    <w:p w:rsidR="007D3E0E" w:rsidRDefault="007D3E0E" w:rsidP="008838D5">
      <w:pPr>
        <w:pStyle w:val="012"/>
        <w:rPr>
          <w:rFonts w:eastAsia="+mn-ea"/>
        </w:rPr>
      </w:pPr>
      <w:r>
        <w:rPr>
          <w:rFonts w:eastAsia="+mn-ea"/>
        </w:rPr>
        <w:t>Имя</w:t>
      </w:r>
      <w:r w:rsidR="006024D8">
        <w:t>;</w:t>
      </w:r>
    </w:p>
    <w:p w:rsidR="007D3E0E" w:rsidRDefault="007D3E0E" w:rsidP="008838D5">
      <w:pPr>
        <w:pStyle w:val="012"/>
        <w:rPr>
          <w:rFonts w:eastAsia="+mn-ea"/>
        </w:rPr>
      </w:pPr>
      <w:r>
        <w:rPr>
          <w:rFonts w:eastAsia="+mn-ea"/>
        </w:rPr>
        <w:t>Отчество</w:t>
      </w:r>
      <w:r w:rsidR="006024D8">
        <w:t>;</w:t>
      </w:r>
    </w:p>
    <w:p w:rsidR="007D3E0E" w:rsidRDefault="007D3E0E" w:rsidP="008838D5">
      <w:pPr>
        <w:pStyle w:val="012"/>
        <w:rPr>
          <w:rFonts w:eastAsia="+mn-ea"/>
        </w:rPr>
      </w:pPr>
      <w:r>
        <w:rPr>
          <w:rFonts w:eastAsia="+mn-ea"/>
        </w:rPr>
        <w:t>№ Листка нетрудоспособности</w:t>
      </w:r>
      <w:r w:rsidR="006024D8">
        <w:t>;</w:t>
      </w:r>
    </w:p>
    <w:p w:rsidR="007D3E0E" w:rsidRDefault="007D3E0E" w:rsidP="008838D5">
      <w:pPr>
        <w:pStyle w:val="012"/>
        <w:rPr>
          <w:rFonts w:eastAsia="+mn-ea"/>
        </w:rPr>
      </w:pPr>
      <w:r>
        <w:rPr>
          <w:rFonts w:eastAsia="+mn-ea"/>
        </w:rPr>
        <w:t xml:space="preserve">Дата выдачи с / </w:t>
      </w:r>
      <w:proofErr w:type="gramStart"/>
      <w:r>
        <w:rPr>
          <w:rFonts w:eastAsia="+mn-ea"/>
        </w:rPr>
        <w:t>по</w:t>
      </w:r>
      <w:proofErr w:type="gramEnd"/>
      <w:r w:rsidR="006024D8">
        <w:t>;</w:t>
      </w:r>
    </w:p>
    <w:p w:rsidR="00917A6C" w:rsidRPr="00917A6C" w:rsidRDefault="007D3E0E" w:rsidP="00917A6C">
      <w:pPr>
        <w:pStyle w:val="012"/>
        <w:rPr>
          <w:rFonts w:eastAsia="+mn-ea"/>
        </w:rPr>
      </w:pPr>
      <w:r>
        <w:rPr>
          <w:rFonts w:eastAsia="+mn-ea"/>
        </w:rPr>
        <w:t>Статус</w:t>
      </w:r>
      <w:r w:rsidR="00917A6C">
        <w:rPr>
          <w:rFonts w:eastAsia="+mn-ea"/>
        </w:rPr>
        <w:t xml:space="preserve">. </w:t>
      </w:r>
      <w:r w:rsidR="00917A6C" w:rsidRPr="00917A6C">
        <w:rPr>
          <w:rFonts w:eastAsia="+mn-ea"/>
        </w:rPr>
        <w:t>Поле заполняется с помощью выбора значения из выпадающего списка.</w:t>
      </w:r>
    </w:p>
    <w:p w:rsidR="00917A6C" w:rsidRDefault="00917A6C" w:rsidP="008838D5">
      <w:pPr>
        <w:pStyle w:val="0a"/>
        <w:rPr>
          <w:rFonts w:eastAsia="+mn-ea"/>
        </w:rPr>
      </w:pPr>
      <w:r w:rsidRPr="00917A6C">
        <w:rPr>
          <w:rFonts w:eastAsia="+mn-ea"/>
        </w:rPr>
        <w:t>Журнал пособий может быть отсортирован по значению любого поля в списке. Для сортировки журнала пособий необходимо кликнуть по соответствующему наименованию столбца в таблице.</w:t>
      </w:r>
    </w:p>
    <w:p w:rsidR="00884EBC" w:rsidRDefault="00884EBC" w:rsidP="008838D5">
      <w:pPr>
        <w:pStyle w:val="0a"/>
        <w:rPr>
          <w:rFonts w:eastAsia="+mn-ea"/>
        </w:rPr>
      </w:pPr>
      <w:r w:rsidRPr="00884EBC">
        <w:rPr>
          <w:rFonts w:eastAsia="+mn-ea"/>
        </w:rPr>
        <w:t xml:space="preserve">Застрахованный имеет возможность открыть Справку-расчет, т.е. </w:t>
      </w:r>
      <w:r w:rsidR="0080476B">
        <w:rPr>
          <w:rFonts w:eastAsia="+mn-ea"/>
        </w:rPr>
        <w:t xml:space="preserve">документ с подробным описанием условий произведенного расчета пособия. Для этого в строке пособия необходимо кликнуть левой кнопкой мыши на </w:t>
      </w:r>
      <w:r w:rsidR="00917A6C">
        <w:rPr>
          <w:rFonts w:eastAsia="+mn-ea"/>
        </w:rPr>
        <w:t>иконку</w:t>
      </w:r>
      <w:r w:rsidR="0080476B">
        <w:rPr>
          <w:rFonts w:eastAsia="+mn-ea"/>
        </w:rPr>
        <w:t xml:space="preserve"> </w:t>
      </w:r>
      <w:r w:rsidR="00917A6C">
        <w:rPr>
          <w:noProof/>
          <w:szCs w:val="28"/>
        </w:rPr>
        <w:drawing>
          <wp:inline distT="0" distB="0" distL="0" distR="0">
            <wp:extent cx="163830" cy="184150"/>
            <wp:effectExtent l="0" t="0" r="7620" b="635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3830" cy="184150"/>
                    </a:xfrm>
                    <a:prstGeom prst="rect">
                      <a:avLst/>
                    </a:prstGeom>
                    <a:noFill/>
                    <a:ln>
                      <a:noFill/>
                    </a:ln>
                  </pic:spPr>
                </pic:pic>
              </a:graphicData>
            </a:graphic>
          </wp:inline>
        </w:drawing>
      </w:r>
      <w:r w:rsidR="0080476B">
        <w:rPr>
          <w:rFonts w:eastAsia="+mn-ea"/>
        </w:rPr>
        <w:t xml:space="preserve">в столбце «Справка расчет». Откроется окно со справкой </w:t>
      </w:r>
      <w:r w:rsidR="00027324">
        <w:rPr>
          <w:rFonts w:eastAsia="+mn-ea"/>
        </w:rPr>
        <w:t>(</w:t>
      </w:r>
      <w:r w:rsidR="0080476B">
        <w:rPr>
          <w:rFonts w:eastAsia="+mn-ea"/>
        </w:rPr>
        <w:fldChar w:fldCharType="begin"/>
      </w:r>
      <w:r w:rsidR="0080476B">
        <w:rPr>
          <w:rFonts w:eastAsia="+mn-ea"/>
        </w:rPr>
        <w:instrText xml:space="preserve"> REF _Ref444866228 \h  \* MERGEFORMAT </w:instrText>
      </w:r>
      <w:r w:rsidR="0080476B">
        <w:rPr>
          <w:rFonts w:eastAsia="+mn-ea"/>
        </w:rPr>
      </w:r>
      <w:r w:rsidR="0080476B">
        <w:rPr>
          <w:rFonts w:eastAsia="+mn-ea"/>
        </w:rPr>
        <w:fldChar w:fldCharType="separate"/>
      </w:r>
      <w:r w:rsidR="001A4C07" w:rsidRPr="001A4C07">
        <w:rPr>
          <w:rFonts w:eastAsia="+mn-ea"/>
        </w:rPr>
        <w:t>Рисунок 18</w:t>
      </w:r>
      <w:r w:rsidR="0080476B">
        <w:rPr>
          <w:rFonts w:eastAsia="+mn-ea"/>
        </w:rPr>
        <w:fldChar w:fldCharType="end"/>
      </w:r>
      <w:r w:rsidR="00027324">
        <w:rPr>
          <w:rFonts w:eastAsia="+mn-ea"/>
        </w:rPr>
        <w:t>)</w:t>
      </w:r>
      <w:r w:rsidR="0080476B">
        <w:rPr>
          <w:rFonts w:eastAsia="+mn-ea"/>
        </w:rPr>
        <w:t>.</w:t>
      </w:r>
    </w:p>
    <w:p w:rsidR="0080476B" w:rsidRDefault="00987888" w:rsidP="008838D5">
      <w:pPr>
        <w:pStyle w:val="0d"/>
      </w:pPr>
      <w:r>
        <w:rPr>
          <w:noProof/>
          <w:szCs w:val="28"/>
        </w:rPr>
        <w:lastRenderedPageBreak/>
        <w:drawing>
          <wp:inline distT="0" distB="0" distL="0" distR="0">
            <wp:extent cx="4890135" cy="4763135"/>
            <wp:effectExtent l="0" t="0" r="571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90135" cy="4763135"/>
                    </a:xfrm>
                    <a:prstGeom prst="rect">
                      <a:avLst/>
                    </a:prstGeom>
                    <a:noFill/>
                    <a:ln>
                      <a:noFill/>
                    </a:ln>
                  </pic:spPr>
                </pic:pic>
              </a:graphicData>
            </a:graphic>
          </wp:inline>
        </w:drawing>
      </w:r>
    </w:p>
    <w:p w:rsidR="0080476B" w:rsidRDefault="0080476B" w:rsidP="008838D5">
      <w:pPr>
        <w:pStyle w:val="0e"/>
      </w:pPr>
      <w:bookmarkStart w:id="59" w:name="_Ref444866228"/>
      <w:r w:rsidRPr="0080476B">
        <w:t xml:space="preserve">Рисунок </w:t>
      </w:r>
      <w:r w:rsidRPr="0080476B">
        <w:fldChar w:fldCharType="begin"/>
      </w:r>
      <w:r w:rsidRPr="0080476B">
        <w:instrText xml:space="preserve"> SEQ Рисунок \* ARABIC </w:instrText>
      </w:r>
      <w:r w:rsidRPr="0080476B">
        <w:fldChar w:fldCharType="separate"/>
      </w:r>
      <w:r w:rsidR="001A4C07">
        <w:t>18</w:t>
      </w:r>
      <w:r w:rsidRPr="0080476B">
        <w:fldChar w:fldCharType="end"/>
      </w:r>
      <w:bookmarkEnd w:id="59"/>
      <w:r w:rsidRPr="0080476B">
        <w:t xml:space="preserve"> – Справка расчет</w:t>
      </w:r>
    </w:p>
    <w:p w:rsidR="00E533C4" w:rsidRDefault="00E533C4" w:rsidP="008838D5">
      <w:pPr>
        <w:pStyle w:val="0a"/>
        <w:rPr>
          <w:rFonts w:eastAsia="+mn-ea"/>
        </w:rPr>
      </w:pPr>
      <w:r>
        <w:rPr>
          <w:rFonts w:eastAsia="+mn-ea"/>
        </w:rPr>
        <w:t xml:space="preserve">Также пользователь имеет возможность открыть пособие для просмотра деталей. Для этого необходимо кликнуть левой кнопкой мыши на значке </w:t>
      </w:r>
      <w:r>
        <w:rPr>
          <w:noProof/>
        </w:rPr>
        <w:drawing>
          <wp:inline distT="0" distB="0" distL="0" distR="0" wp14:anchorId="634CCD3E" wp14:editId="146A9F8A">
            <wp:extent cx="228600" cy="164123"/>
            <wp:effectExtent l="0" t="0" r="0" b="762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28600" cy="164123"/>
                    </a:xfrm>
                    <a:prstGeom prst="rect">
                      <a:avLst/>
                    </a:prstGeom>
                  </pic:spPr>
                </pic:pic>
              </a:graphicData>
            </a:graphic>
          </wp:inline>
        </w:drawing>
      </w:r>
      <w:r>
        <w:rPr>
          <w:rFonts w:eastAsia="+mn-ea"/>
        </w:rPr>
        <w:t xml:space="preserve">в столбце «Просмотр». Откроется окно просмотра пособия см. </w:t>
      </w:r>
      <w:r>
        <w:rPr>
          <w:rFonts w:eastAsia="+mn-ea"/>
        </w:rPr>
        <w:fldChar w:fldCharType="begin"/>
      </w:r>
      <w:r>
        <w:rPr>
          <w:rFonts w:eastAsia="+mn-ea"/>
        </w:rPr>
        <w:instrText xml:space="preserve"> REF _Ref444866677 \h  \* MERGEFORMAT </w:instrText>
      </w:r>
      <w:r>
        <w:rPr>
          <w:rFonts w:eastAsia="+mn-ea"/>
        </w:rPr>
      </w:r>
      <w:r>
        <w:rPr>
          <w:rFonts w:eastAsia="+mn-ea"/>
        </w:rPr>
        <w:fldChar w:fldCharType="separate"/>
      </w:r>
      <w:r w:rsidR="001A4C07" w:rsidRPr="001A4C07">
        <w:rPr>
          <w:rFonts w:eastAsia="+mn-ea"/>
        </w:rPr>
        <w:t>Рисунок 19</w:t>
      </w:r>
      <w:r>
        <w:rPr>
          <w:rFonts w:eastAsia="+mn-ea"/>
        </w:rPr>
        <w:fldChar w:fldCharType="end"/>
      </w:r>
      <w:r>
        <w:rPr>
          <w:rFonts w:eastAsia="+mn-ea"/>
        </w:rPr>
        <w:t>. Окно просмотра пособия состоит из вкладок «Заявление застрахованного», «Лист нетрудоспособности» и «Данные для расчета пособия».</w:t>
      </w:r>
    </w:p>
    <w:p w:rsidR="00E533C4" w:rsidRDefault="00E533C4" w:rsidP="008838D5">
      <w:pPr>
        <w:pStyle w:val="0d"/>
      </w:pPr>
      <w:r>
        <w:rPr>
          <w:noProof/>
        </w:rPr>
        <w:drawing>
          <wp:inline distT="0" distB="0" distL="0" distR="0" wp14:anchorId="597726B5" wp14:editId="4B14C2B9">
            <wp:extent cx="5400000" cy="1588399"/>
            <wp:effectExtent l="19050" t="19050" r="10795" b="1206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400000" cy="1588399"/>
                    </a:xfrm>
                    <a:prstGeom prst="rect">
                      <a:avLst/>
                    </a:prstGeom>
                    <a:ln>
                      <a:solidFill>
                        <a:schemeClr val="tx2"/>
                      </a:solidFill>
                    </a:ln>
                  </pic:spPr>
                </pic:pic>
              </a:graphicData>
            </a:graphic>
          </wp:inline>
        </w:drawing>
      </w:r>
    </w:p>
    <w:p w:rsidR="00E533C4" w:rsidRDefault="00E533C4" w:rsidP="008838D5">
      <w:pPr>
        <w:pStyle w:val="0e"/>
      </w:pPr>
      <w:bookmarkStart w:id="60" w:name="_Ref444866677"/>
      <w:r w:rsidRPr="00E533C4">
        <w:t xml:space="preserve">Рисунок </w:t>
      </w:r>
      <w:r w:rsidRPr="00E533C4">
        <w:fldChar w:fldCharType="begin"/>
      </w:r>
      <w:r w:rsidRPr="00E533C4">
        <w:instrText xml:space="preserve"> SEQ Рисунок \* ARABIC </w:instrText>
      </w:r>
      <w:r w:rsidRPr="00E533C4">
        <w:fldChar w:fldCharType="separate"/>
      </w:r>
      <w:r w:rsidR="001A4C07">
        <w:t>19</w:t>
      </w:r>
      <w:r w:rsidRPr="00E533C4">
        <w:fldChar w:fldCharType="end"/>
      </w:r>
      <w:bookmarkEnd w:id="60"/>
      <w:r w:rsidRPr="00E533C4">
        <w:t xml:space="preserve"> – Просмотр пособия</w:t>
      </w:r>
    </w:p>
    <w:p w:rsidR="00987888" w:rsidRPr="00987888" w:rsidRDefault="00987888" w:rsidP="00987888">
      <w:pPr>
        <w:pStyle w:val="0a"/>
        <w:rPr>
          <w:rFonts w:eastAsia="+mn-ea"/>
        </w:rPr>
      </w:pPr>
      <w:r w:rsidRPr="00987888">
        <w:rPr>
          <w:rFonts w:eastAsia="+mn-ea"/>
        </w:rPr>
        <w:t xml:space="preserve">У пользователя существует возможность напечатать информацию, содержащуюся в справке-расчете пособия. Для этого необходимо в режиме просмотра справки-расчета нажать на кнопку </w:t>
      </w:r>
      <w:r w:rsidRPr="00987888">
        <w:rPr>
          <w:rFonts w:eastAsia="+mn-ea"/>
          <w:noProof/>
        </w:rPr>
        <w:drawing>
          <wp:inline distT="0" distB="0" distL="0" distR="0" wp14:anchorId="1C8F4BA0" wp14:editId="4054FDFC">
            <wp:extent cx="416257" cy="205665"/>
            <wp:effectExtent l="0" t="0" r="3175" b="444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1874" cy="208440"/>
                    </a:xfrm>
                    <a:prstGeom prst="rect">
                      <a:avLst/>
                    </a:prstGeom>
                    <a:noFill/>
                    <a:ln>
                      <a:noFill/>
                    </a:ln>
                  </pic:spPr>
                </pic:pic>
              </a:graphicData>
            </a:graphic>
          </wp:inline>
        </w:drawing>
      </w:r>
      <w:r w:rsidRPr="00987888">
        <w:rPr>
          <w:rFonts w:eastAsia="+mn-ea"/>
        </w:rPr>
        <w:t xml:space="preserve">. Откроется окно для предварительного просмотра и отправки на печать </w:t>
      </w:r>
      <w:r w:rsidRPr="00987888">
        <w:rPr>
          <w:rFonts w:eastAsia="+mn-ea"/>
        </w:rPr>
        <w:lastRenderedPageBreak/>
        <w:t xml:space="preserve">сведений листка. Для отправки отчета на печать необходимо нажать кнопку </w:t>
      </w:r>
      <w:r w:rsidRPr="00987888">
        <w:rPr>
          <w:rFonts w:eastAsia="+mn-ea"/>
          <w:noProof/>
        </w:rPr>
        <w:drawing>
          <wp:inline distT="0" distB="0" distL="0" distR="0" wp14:anchorId="17A0839E" wp14:editId="03E5FA6D">
            <wp:extent cx="361666" cy="147195"/>
            <wp:effectExtent l="0" t="0" r="635" b="571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4293" cy="148264"/>
                    </a:xfrm>
                    <a:prstGeom prst="rect">
                      <a:avLst/>
                    </a:prstGeom>
                    <a:noFill/>
                    <a:ln>
                      <a:noFill/>
                    </a:ln>
                  </pic:spPr>
                </pic:pic>
              </a:graphicData>
            </a:graphic>
          </wp:inline>
        </w:drawing>
      </w:r>
      <w:r w:rsidRPr="00987888">
        <w:rPr>
          <w:rFonts w:eastAsia="+mn-ea"/>
        </w:rPr>
        <w:t xml:space="preserve">. Для отмены печати необходимо нажать кнопку </w:t>
      </w:r>
      <w:r w:rsidRPr="00987888">
        <w:rPr>
          <w:rFonts w:eastAsia="+mn-ea"/>
          <w:noProof/>
        </w:rPr>
        <w:drawing>
          <wp:inline distT="0" distB="0" distL="0" distR="0" wp14:anchorId="28C4D9A7" wp14:editId="22DE9C09">
            <wp:extent cx="375313" cy="140015"/>
            <wp:effectExtent l="0" t="0" r="571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6950" cy="140626"/>
                    </a:xfrm>
                    <a:prstGeom prst="rect">
                      <a:avLst/>
                    </a:prstGeom>
                    <a:noFill/>
                    <a:ln>
                      <a:noFill/>
                    </a:ln>
                  </pic:spPr>
                </pic:pic>
              </a:graphicData>
            </a:graphic>
          </wp:inline>
        </w:drawing>
      </w:r>
      <w:r w:rsidRPr="00987888">
        <w:rPr>
          <w:rFonts w:eastAsia="+mn-ea"/>
        </w:rPr>
        <w:t xml:space="preserve"> или </w:t>
      </w:r>
      <w:r w:rsidRPr="00987888">
        <w:rPr>
          <w:rFonts w:eastAsia="+mn-ea"/>
          <w:noProof/>
        </w:rPr>
        <w:drawing>
          <wp:inline distT="0" distB="0" distL="0" distR="0" wp14:anchorId="5114B9DE" wp14:editId="232B671F">
            <wp:extent cx="191135" cy="19875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1135" cy="198755"/>
                    </a:xfrm>
                    <a:prstGeom prst="rect">
                      <a:avLst/>
                    </a:prstGeom>
                    <a:noFill/>
                    <a:ln>
                      <a:noFill/>
                    </a:ln>
                  </pic:spPr>
                </pic:pic>
              </a:graphicData>
            </a:graphic>
          </wp:inline>
        </w:drawing>
      </w:r>
      <w:r w:rsidRPr="00987888">
        <w:rPr>
          <w:rFonts w:eastAsia="+mn-ea"/>
        </w:rPr>
        <w:t>.</w:t>
      </w:r>
    </w:p>
    <w:p w:rsidR="00987888" w:rsidRDefault="00987888" w:rsidP="00987888">
      <w:pPr>
        <w:pStyle w:val="0a"/>
        <w:rPr>
          <w:szCs w:val="28"/>
        </w:rPr>
      </w:pPr>
      <w:r w:rsidRPr="00987888">
        <w:rPr>
          <w:rFonts w:eastAsia="+mn-ea"/>
        </w:rPr>
        <w:t xml:space="preserve">Также пользователь имеет возможность открыть пособие для просмотра деталей. Для этого необходимо кликнуть левой кнопкой мыши на пиктограмму </w:t>
      </w:r>
      <w:r w:rsidRPr="00987888">
        <w:rPr>
          <w:rFonts w:eastAsia="+mn-ea"/>
          <w:noProof/>
        </w:rPr>
        <w:drawing>
          <wp:inline distT="0" distB="0" distL="0" distR="0" wp14:anchorId="421447DE" wp14:editId="1F15DD47">
            <wp:extent cx="163830" cy="184150"/>
            <wp:effectExtent l="0" t="0" r="7620" b="635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3830" cy="184150"/>
                    </a:xfrm>
                    <a:prstGeom prst="rect">
                      <a:avLst/>
                    </a:prstGeom>
                    <a:noFill/>
                    <a:ln>
                      <a:noFill/>
                    </a:ln>
                  </pic:spPr>
                </pic:pic>
              </a:graphicData>
            </a:graphic>
          </wp:inline>
        </w:drawing>
      </w:r>
      <w:r w:rsidRPr="00987888">
        <w:rPr>
          <w:rFonts w:eastAsia="+mn-ea"/>
        </w:rPr>
        <w:t>в столбце «Просмотр». Откроется окно просмотра пособия.</w:t>
      </w:r>
      <w:r>
        <w:rPr>
          <w:rFonts w:eastAsia="+mn-ea"/>
        </w:rPr>
        <w:t xml:space="preserve"> </w:t>
      </w:r>
      <w:proofErr w:type="gramStart"/>
      <w:r w:rsidRPr="00275980">
        <w:rPr>
          <w:szCs w:val="28"/>
        </w:rPr>
        <w:t>По умолчанию на странице выбрана вкладка «Заявление застрахованного», на которой представлена информация из заявления застрахованного</w:t>
      </w:r>
      <w:r>
        <w:rPr>
          <w:szCs w:val="28"/>
        </w:rPr>
        <w:t xml:space="preserve"> (</w:t>
      </w:r>
      <w:r>
        <w:rPr>
          <w:szCs w:val="28"/>
        </w:rPr>
        <w:fldChar w:fldCharType="begin"/>
      </w:r>
      <w:r>
        <w:rPr>
          <w:szCs w:val="28"/>
        </w:rPr>
        <w:instrText xml:space="preserve"> REF _Ref475445445 \h </w:instrText>
      </w:r>
      <w:r>
        <w:rPr>
          <w:szCs w:val="28"/>
        </w:rPr>
      </w:r>
      <w:r>
        <w:rPr>
          <w:szCs w:val="28"/>
        </w:rPr>
        <w:fldChar w:fldCharType="separate"/>
      </w:r>
      <w:r w:rsidR="001A4C07" w:rsidRPr="000A1EB4">
        <w:t xml:space="preserve">Рисунок </w:t>
      </w:r>
      <w:r w:rsidR="001A4C07">
        <w:rPr>
          <w:noProof/>
        </w:rPr>
        <w:t>20</w:t>
      </w:r>
      <w:r>
        <w:rPr>
          <w:szCs w:val="28"/>
        </w:rPr>
        <w:fldChar w:fldCharType="end"/>
      </w:r>
      <w:r>
        <w:rPr>
          <w:szCs w:val="28"/>
        </w:rPr>
        <w:t>).</w:t>
      </w:r>
      <w:proofErr w:type="gramEnd"/>
    </w:p>
    <w:p w:rsidR="00987888" w:rsidRDefault="00987888" w:rsidP="00987888">
      <w:pPr>
        <w:pStyle w:val="0a"/>
        <w:rPr>
          <w:rFonts w:eastAsia="+mn-ea"/>
        </w:rPr>
      </w:pPr>
      <w:r>
        <w:rPr>
          <w:noProof/>
          <w:szCs w:val="28"/>
        </w:rPr>
        <w:lastRenderedPageBreak/>
        <w:drawing>
          <wp:inline distT="0" distB="0" distL="0" distR="0" wp14:anchorId="51ACB109" wp14:editId="6910808E">
            <wp:extent cx="5173655" cy="7905762"/>
            <wp:effectExtent l="0" t="0" r="825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176217" cy="7909677"/>
                    </a:xfrm>
                    <a:prstGeom prst="rect">
                      <a:avLst/>
                    </a:prstGeom>
                    <a:noFill/>
                    <a:ln>
                      <a:noFill/>
                    </a:ln>
                  </pic:spPr>
                </pic:pic>
              </a:graphicData>
            </a:graphic>
          </wp:inline>
        </w:drawing>
      </w:r>
    </w:p>
    <w:p w:rsidR="00987888" w:rsidRDefault="00987888" w:rsidP="00987888">
      <w:pPr>
        <w:pStyle w:val="0e"/>
      </w:pPr>
      <w:bookmarkStart w:id="61" w:name="_Ref475445445"/>
      <w:r w:rsidRPr="000A1EB4">
        <w:t xml:space="preserve">Рисунок </w:t>
      </w:r>
      <w:r w:rsidRPr="000A1EB4">
        <w:fldChar w:fldCharType="begin"/>
      </w:r>
      <w:r w:rsidRPr="000A1EB4">
        <w:instrText xml:space="preserve"> SEQ Рисунок \* ARABIC </w:instrText>
      </w:r>
      <w:r w:rsidRPr="000A1EB4">
        <w:fldChar w:fldCharType="separate"/>
      </w:r>
      <w:r w:rsidR="001A4C07">
        <w:t>20</w:t>
      </w:r>
      <w:r w:rsidRPr="000A1EB4">
        <w:fldChar w:fldCharType="end"/>
      </w:r>
      <w:bookmarkEnd w:id="61"/>
      <w:r w:rsidRPr="000A1EB4">
        <w:t xml:space="preserve"> – Вкладка «</w:t>
      </w:r>
      <w:r w:rsidRPr="00275980">
        <w:rPr>
          <w:szCs w:val="28"/>
        </w:rPr>
        <w:t>Заявление застрахованного</w:t>
      </w:r>
      <w:r w:rsidRPr="000A1EB4">
        <w:t>»</w:t>
      </w:r>
    </w:p>
    <w:p w:rsidR="00E533C4" w:rsidRDefault="00E533C4" w:rsidP="008838D5">
      <w:pPr>
        <w:pStyle w:val="03"/>
      </w:pPr>
      <w:bookmarkStart w:id="62" w:name="_Toc475524781"/>
      <w:bookmarkStart w:id="63" w:name="_Toc475953242"/>
      <w:r w:rsidRPr="00E533C4">
        <w:t>Вкладка «Заявление застрахованного»</w:t>
      </w:r>
      <w:bookmarkEnd w:id="62"/>
      <w:bookmarkEnd w:id="63"/>
    </w:p>
    <w:p w:rsidR="00E533C4" w:rsidRDefault="00E533C4" w:rsidP="008838D5">
      <w:pPr>
        <w:pStyle w:val="0a"/>
        <w:rPr>
          <w:rFonts w:eastAsia="+mn-ea"/>
        </w:rPr>
      </w:pPr>
      <w:r w:rsidRPr="00E533C4">
        <w:rPr>
          <w:rFonts w:eastAsia="+mn-ea"/>
        </w:rPr>
        <w:t>Вкладка «</w:t>
      </w:r>
      <w:r>
        <w:rPr>
          <w:rFonts w:eastAsia="+mn-ea"/>
        </w:rPr>
        <w:t xml:space="preserve">Заявление </w:t>
      </w:r>
      <w:proofErr w:type="gramStart"/>
      <w:r>
        <w:rPr>
          <w:rFonts w:eastAsia="+mn-ea"/>
        </w:rPr>
        <w:t>застрахованного</w:t>
      </w:r>
      <w:proofErr w:type="gramEnd"/>
      <w:r>
        <w:rPr>
          <w:rFonts w:eastAsia="+mn-ea"/>
        </w:rPr>
        <w:t xml:space="preserve">» состоит из следующих </w:t>
      </w:r>
      <w:r w:rsidR="000A1EB4">
        <w:rPr>
          <w:rFonts w:eastAsia="+mn-ea"/>
        </w:rPr>
        <w:t xml:space="preserve">групп </w:t>
      </w:r>
      <w:r>
        <w:rPr>
          <w:rFonts w:eastAsia="+mn-ea"/>
        </w:rPr>
        <w:t>полей:</w:t>
      </w:r>
    </w:p>
    <w:p w:rsidR="00E533C4" w:rsidRPr="000A1EB4" w:rsidRDefault="000A1EB4" w:rsidP="00822274">
      <w:pPr>
        <w:pStyle w:val="012"/>
      </w:pPr>
      <w:r w:rsidRPr="000A1EB4">
        <w:rPr>
          <w:rFonts w:eastAsia="+mn-ea"/>
          <w:kern w:val="24"/>
          <w:szCs w:val="20"/>
        </w:rPr>
        <w:lastRenderedPageBreak/>
        <w:t>Номер заявления –</w:t>
      </w:r>
      <w:r>
        <w:t xml:space="preserve"> </w:t>
      </w:r>
      <w:r w:rsidRPr="000A1EB4">
        <w:t>содержит автоматически созданный номер заявления, сведения о датах приема заявления страхователем и органом ФСС</w:t>
      </w:r>
      <w:r w:rsidR="006024D8">
        <w:t>;</w:t>
      </w:r>
    </w:p>
    <w:p w:rsidR="000A1EB4" w:rsidRPr="000A1EB4" w:rsidRDefault="000A1EB4" w:rsidP="00822274">
      <w:pPr>
        <w:pStyle w:val="012"/>
        <w:rPr>
          <w:rFonts w:eastAsia="+mn-ea"/>
          <w:kern w:val="24"/>
          <w:szCs w:val="20"/>
        </w:rPr>
      </w:pPr>
      <w:r w:rsidRPr="000A1EB4">
        <w:rPr>
          <w:rFonts w:eastAsia="+mn-ea"/>
          <w:kern w:val="24"/>
          <w:szCs w:val="20"/>
        </w:rPr>
        <w:t>Данные о получателе пособия – содержат сведения о получателе пособия, такие как СНИЛС, ФИО, дата рождения, сведения о документах, удостоверяющих личность и пр.</w:t>
      </w:r>
      <w:proofErr w:type="gramStart"/>
      <w:r w:rsidR="006024D8" w:rsidRPr="006024D8">
        <w:t xml:space="preserve"> </w:t>
      </w:r>
      <w:r w:rsidR="006024D8">
        <w:t>;</w:t>
      </w:r>
      <w:proofErr w:type="gramEnd"/>
    </w:p>
    <w:p w:rsidR="000A1EB4" w:rsidRPr="000A1EB4" w:rsidRDefault="000A1EB4" w:rsidP="00822274">
      <w:pPr>
        <w:pStyle w:val="012"/>
        <w:rPr>
          <w:rFonts w:eastAsia="+mn-ea"/>
          <w:kern w:val="24"/>
          <w:szCs w:val="20"/>
        </w:rPr>
      </w:pPr>
      <w:r w:rsidRPr="000A1EB4">
        <w:rPr>
          <w:rFonts w:eastAsia="+mn-ea"/>
          <w:kern w:val="24"/>
          <w:szCs w:val="20"/>
        </w:rPr>
        <w:t>Банковские данных – сведения о банковском счете получателя пособия</w:t>
      </w:r>
      <w:r w:rsidR="006024D8">
        <w:t>;</w:t>
      </w:r>
    </w:p>
    <w:p w:rsidR="000A1EB4" w:rsidRPr="000A1EB4" w:rsidRDefault="000A1EB4" w:rsidP="00822274">
      <w:pPr>
        <w:pStyle w:val="012"/>
        <w:rPr>
          <w:rFonts w:eastAsia="+mn-ea"/>
          <w:kern w:val="24"/>
          <w:szCs w:val="20"/>
        </w:rPr>
      </w:pPr>
      <w:r w:rsidRPr="000A1EB4">
        <w:rPr>
          <w:rFonts w:eastAsia="+mn-ea"/>
          <w:kern w:val="24"/>
          <w:szCs w:val="20"/>
        </w:rPr>
        <w:t>Данные об уполномоченном представителе – если пособие получает не сам застрахованный, а его представитель</w:t>
      </w:r>
      <w:r w:rsidR="006024D8">
        <w:t>;</w:t>
      </w:r>
    </w:p>
    <w:p w:rsidR="000A1EB4" w:rsidRPr="000A1EB4" w:rsidRDefault="000A1EB4" w:rsidP="00822274">
      <w:pPr>
        <w:pStyle w:val="012"/>
        <w:rPr>
          <w:rFonts w:eastAsia="+mn-ea"/>
          <w:kern w:val="24"/>
          <w:szCs w:val="20"/>
        </w:rPr>
      </w:pPr>
      <w:r w:rsidRPr="000A1EB4">
        <w:rPr>
          <w:rFonts w:eastAsia="+mn-ea"/>
          <w:kern w:val="24"/>
          <w:szCs w:val="20"/>
        </w:rPr>
        <w:t>Сведения о месте регистрации получателя – адрес регистрации получателя пособия</w:t>
      </w:r>
      <w:r w:rsidR="006024D8">
        <w:t>;</w:t>
      </w:r>
    </w:p>
    <w:p w:rsidR="000A1EB4" w:rsidRPr="000A1EB4" w:rsidRDefault="000A1EB4" w:rsidP="00822274">
      <w:pPr>
        <w:pStyle w:val="012"/>
        <w:rPr>
          <w:rFonts w:eastAsia="+mn-ea"/>
          <w:kern w:val="24"/>
          <w:szCs w:val="20"/>
        </w:rPr>
      </w:pPr>
      <w:r w:rsidRPr="000A1EB4">
        <w:rPr>
          <w:rFonts w:eastAsia="+mn-ea"/>
          <w:kern w:val="24"/>
          <w:szCs w:val="20"/>
        </w:rPr>
        <w:t>Данные о страхователе – содержат сведения о страхователе</w:t>
      </w:r>
      <w:r w:rsidR="006024D8">
        <w:t>.</w:t>
      </w:r>
    </w:p>
    <w:p w:rsidR="00E533C4" w:rsidRPr="000A1EB4" w:rsidRDefault="000A1EB4" w:rsidP="008838D5">
      <w:pPr>
        <w:pStyle w:val="03"/>
      </w:pPr>
      <w:bookmarkStart w:id="64" w:name="_Toc475524782"/>
      <w:bookmarkStart w:id="65" w:name="_Toc475953243"/>
      <w:r w:rsidRPr="000A1EB4">
        <w:t>Вкладка «Листок нетрудоспособности»</w:t>
      </w:r>
      <w:bookmarkEnd w:id="64"/>
      <w:bookmarkEnd w:id="65"/>
    </w:p>
    <w:p w:rsidR="000A1EB4" w:rsidRDefault="006B7097" w:rsidP="008838D5">
      <w:pPr>
        <w:pStyle w:val="0a"/>
        <w:rPr>
          <w:rFonts w:eastAsia="+mn-ea"/>
        </w:rPr>
      </w:pPr>
      <w:r w:rsidRPr="00275980">
        <w:rPr>
          <w:szCs w:val="28"/>
        </w:rPr>
        <w:t>На вкладке «Листок трудоспособности» представлена информация о листке трудоспособности</w:t>
      </w:r>
      <w:r w:rsidR="000A1EB4">
        <w:rPr>
          <w:rFonts w:eastAsia="+mn-ea"/>
        </w:rPr>
        <w:t xml:space="preserve"> </w:t>
      </w:r>
      <w:r>
        <w:rPr>
          <w:rFonts w:eastAsia="+mn-ea"/>
        </w:rPr>
        <w:t>(</w:t>
      </w:r>
      <w:r w:rsidR="000A1EB4">
        <w:rPr>
          <w:rFonts w:eastAsia="+mn-ea"/>
        </w:rPr>
        <w:fldChar w:fldCharType="begin"/>
      </w:r>
      <w:r w:rsidR="000A1EB4">
        <w:rPr>
          <w:rFonts w:eastAsia="+mn-ea"/>
        </w:rPr>
        <w:instrText xml:space="preserve"> REF _Ref444867633 \h  \* MERGEFORMAT </w:instrText>
      </w:r>
      <w:r w:rsidR="000A1EB4">
        <w:rPr>
          <w:rFonts w:eastAsia="+mn-ea"/>
        </w:rPr>
      </w:r>
      <w:r w:rsidR="000A1EB4">
        <w:rPr>
          <w:rFonts w:eastAsia="+mn-ea"/>
        </w:rPr>
        <w:fldChar w:fldCharType="separate"/>
      </w:r>
      <w:r w:rsidR="001A4C07" w:rsidRPr="001A4C07">
        <w:rPr>
          <w:rFonts w:eastAsia="+mn-ea"/>
        </w:rPr>
        <w:t>Рисунок</w:t>
      </w:r>
      <w:r w:rsidR="001A4C07" w:rsidRPr="000A1EB4">
        <w:t xml:space="preserve"> </w:t>
      </w:r>
      <w:r w:rsidR="001A4C07">
        <w:rPr>
          <w:noProof/>
        </w:rPr>
        <w:t>21</w:t>
      </w:r>
      <w:r w:rsidR="000A1EB4">
        <w:rPr>
          <w:rFonts w:eastAsia="+mn-ea"/>
        </w:rPr>
        <w:fldChar w:fldCharType="end"/>
      </w:r>
      <w:r>
        <w:rPr>
          <w:rFonts w:eastAsia="+mn-ea"/>
        </w:rPr>
        <w:t>)</w:t>
      </w:r>
      <w:r w:rsidR="000A1EB4">
        <w:rPr>
          <w:rFonts w:eastAsia="+mn-ea"/>
        </w:rPr>
        <w:t>.</w:t>
      </w:r>
    </w:p>
    <w:p w:rsidR="000A1EB4" w:rsidRDefault="006B7097" w:rsidP="008838D5">
      <w:pPr>
        <w:pStyle w:val="0d"/>
      </w:pPr>
      <w:r>
        <w:rPr>
          <w:noProof/>
          <w:szCs w:val="28"/>
        </w:rPr>
        <w:drawing>
          <wp:inline distT="0" distB="0" distL="0" distR="0">
            <wp:extent cx="5772785" cy="4946015"/>
            <wp:effectExtent l="0" t="0" r="0" b="698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72785" cy="4946015"/>
                    </a:xfrm>
                    <a:prstGeom prst="rect">
                      <a:avLst/>
                    </a:prstGeom>
                    <a:noFill/>
                    <a:ln>
                      <a:noFill/>
                    </a:ln>
                  </pic:spPr>
                </pic:pic>
              </a:graphicData>
            </a:graphic>
          </wp:inline>
        </w:drawing>
      </w:r>
    </w:p>
    <w:p w:rsidR="000A1EB4" w:rsidRDefault="000A1EB4" w:rsidP="008838D5">
      <w:pPr>
        <w:pStyle w:val="0e"/>
      </w:pPr>
      <w:bookmarkStart w:id="66" w:name="_Ref444867633"/>
      <w:r w:rsidRPr="000A1EB4">
        <w:t xml:space="preserve">Рисунок </w:t>
      </w:r>
      <w:r w:rsidRPr="000A1EB4">
        <w:fldChar w:fldCharType="begin"/>
      </w:r>
      <w:r w:rsidRPr="000A1EB4">
        <w:instrText xml:space="preserve"> SEQ Рисунок \* ARABIC </w:instrText>
      </w:r>
      <w:r w:rsidRPr="000A1EB4">
        <w:fldChar w:fldCharType="separate"/>
      </w:r>
      <w:r w:rsidR="001A4C07">
        <w:t>21</w:t>
      </w:r>
      <w:r w:rsidRPr="000A1EB4">
        <w:fldChar w:fldCharType="end"/>
      </w:r>
      <w:bookmarkEnd w:id="66"/>
      <w:r w:rsidRPr="000A1EB4">
        <w:t xml:space="preserve"> – Вкладка «Листок нетрудоспособности»</w:t>
      </w:r>
    </w:p>
    <w:p w:rsidR="00B365B3" w:rsidRPr="00AB3E0F" w:rsidRDefault="00AB3E0F" w:rsidP="008838D5">
      <w:pPr>
        <w:pStyle w:val="0a"/>
      </w:pPr>
      <w:r w:rsidRPr="00AB3E0F">
        <w:t xml:space="preserve">Группа полей </w:t>
      </w:r>
      <w:r>
        <w:t>«Листок нетрудоспособности»</w:t>
      </w:r>
      <w:r w:rsidR="006B7097">
        <w:t>:</w:t>
      </w:r>
    </w:p>
    <w:p w:rsidR="000A1EB4" w:rsidRPr="00B365B3" w:rsidRDefault="00B365B3" w:rsidP="00822274">
      <w:pPr>
        <w:pStyle w:val="012"/>
        <w:rPr>
          <w:rFonts w:eastAsia="+mn-ea"/>
        </w:rPr>
      </w:pPr>
      <w:r w:rsidRPr="00B365B3">
        <w:rPr>
          <w:rFonts w:eastAsia="+mn-ea"/>
        </w:rPr>
        <w:lastRenderedPageBreak/>
        <w:t>№ ЛН – номер листка нетрудоспособности</w:t>
      </w:r>
      <w:r w:rsidR="006024D8">
        <w:t>;</w:t>
      </w:r>
    </w:p>
    <w:p w:rsidR="00B365B3" w:rsidRPr="00B365B3" w:rsidRDefault="00B365B3" w:rsidP="00822274">
      <w:pPr>
        <w:pStyle w:val="012"/>
        <w:rPr>
          <w:rFonts w:eastAsia="+mn-ea"/>
        </w:rPr>
      </w:pPr>
      <w:r w:rsidRPr="00B365B3">
        <w:rPr>
          <w:rFonts w:eastAsia="+mn-ea"/>
        </w:rPr>
        <w:t>Основной ЛН – номер листка нетрудоспособности по основному месту работы</w:t>
      </w:r>
      <w:r w:rsidR="006024D8">
        <w:t>;</w:t>
      </w:r>
    </w:p>
    <w:p w:rsidR="00B365B3" w:rsidRPr="00B365B3" w:rsidRDefault="00B365B3" w:rsidP="00822274">
      <w:pPr>
        <w:pStyle w:val="012"/>
        <w:rPr>
          <w:rFonts w:eastAsia="+mn-ea"/>
        </w:rPr>
      </w:pPr>
      <w:r w:rsidRPr="00B365B3">
        <w:rPr>
          <w:rFonts w:eastAsia="+mn-ea"/>
        </w:rPr>
        <w:t>Продолжение ЛН № - номер предыдущего листка нетрудоспособности, в случае если ЛН является продолжением</w:t>
      </w:r>
      <w:r w:rsidR="006024D8">
        <w:t>;</w:t>
      </w:r>
    </w:p>
    <w:p w:rsidR="00B365B3" w:rsidRPr="00B365B3" w:rsidRDefault="00B365B3" w:rsidP="00822274">
      <w:pPr>
        <w:pStyle w:val="012"/>
        <w:rPr>
          <w:rFonts w:eastAsia="+mn-ea"/>
        </w:rPr>
      </w:pPr>
      <w:r w:rsidRPr="00B365B3">
        <w:rPr>
          <w:rFonts w:eastAsia="+mn-ea"/>
        </w:rPr>
        <w:t>Код – код нетрудоспособности</w:t>
      </w:r>
      <w:r w:rsidR="006024D8">
        <w:t>;</w:t>
      </w:r>
    </w:p>
    <w:p w:rsidR="00B365B3" w:rsidRPr="00B365B3" w:rsidRDefault="00B365B3" w:rsidP="00822274">
      <w:pPr>
        <w:pStyle w:val="012"/>
        <w:rPr>
          <w:rFonts w:eastAsia="+mn-ea"/>
        </w:rPr>
      </w:pPr>
      <w:r w:rsidRPr="00B365B3">
        <w:rPr>
          <w:rFonts w:eastAsia="+mn-ea"/>
        </w:rPr>
        <w:t>Дополнительный код – доп. код (при наличии)</w:t>
      </w:r>
      <w:proofErr w:type="gramStart"/>
      <w:r w:rsidR="006024D8" w:rsidRPr="006024D8">
        <w:t xml:space="preserve"> </w:t>
      </w:r>
      <w:r w:rsidR="006024D8">
        <w:t>;</w:t>
      </w:r>
      <w:proofErr w:type="gramEnd"/>
    </w:p>
    <w:p w:rsidR="00B365B3" w:rsidRPr="00B365B3" w:rsidRDefault="00B365B3" w:rsidP="00822274">
      <w:pPr>
        <w:pStyle w:val="012"/>
        <w:rPr>
          <w:rFonts w:eastAsia="+mn-ea"/>
        </w:rPr>
      </w:pPr>
      <w:r w:rsidRPr="00B365B3">
        <w:rPr>
          <w:rFonts w:eastAsia="+mn-ea"/>
        </w:rPr>
        <w:t>Код изменения – код изменения первичного кода нетрудоспособности (при наличии)</w:t>
      </w:r>
      <w:proofErr w:type="gramStart"/>
      <w:r w:rsidR="006024D8" w:rsidRPr="006024D8">
        <w:t xml:space="preserve"> </w:t>
      </w:r>
      <w:r w:rsidR="006024D8">
        <w:t>;</w:t>
      </w:r>
      <w:proofErr w:type="gramEnd"/>
    </w:p>
    <w:p w:rsidR="00B365B3" w:rsidRPr="00B365B3" w:rsidRDefault="00B365B3" w:rsidP="00822274">
      <w:pPr>
        <w:pStyle w:val="012"/>
        <w:rPr>
          <w:rFonts w:eastAsia="+mn-ea"/>
        </w:rPr>
      </w:pPr>
      <w:r w:rsidRPr="00B365B3">
        <w:rPr>
          <w:rFonts w:eastAsia="+mn-ea"/>
        </w:rPr>
        <w:t>Дата выдачи – дата выдачи листка нетрудоспособности</w:t>
      </w:r>
      <w:r w:rsidR="006024D8">
        <w:t>;</w:t>
      </w:r>
    </w:p>
    <w:p w:rsidR="00B365B3" w:rsidRDefault="00B365B3" w:rsidP="00822274">
      <w:pPr>
        <w:pStyle w:val="012"/>
        <w:rPr>
          <w:rFonts w:eastAsia="+mn-ea"/>
        </w:rPr>
      </w:pPr>
      <w:r w:rsidRPr="00B365B3">
        <w:rPr>
          <w:rFonts w:eastAsia="+mn-ea"/>
        </w:rPr>
        <w:t>Первичный / Дубликат – флаг первичного листка нетрудоспособности, либо дубликата</w:t>
      </w:r>
      <w:r w:rsidR="006024D8">
        <w:t>;</w:t>
      </w:r>
    </w:p>
    <w:p w:rsidR="00B365B3" w:rsidRDefault="00B365B3" w:rsidP="00822274">
      <w:pPr>
        <w:pStyle w:val="012"/>
        <w:rPr>
          <w:rFonts w:eastAsia="+mn-ea"/>
        </w:rPr>
      </w:pPr>
      <w:r>
        <w:rPr>
          <w:rFonts w:eastAsia="+mn-ea"/>
        </w:rPr>
        <w:t>ОГРН и наименование медицинской организации</w:t>
      </w:r>
      <w:r w:rsidR="006024D8">
        <w:t>.</w:t>
      </w:r>
    </w:p>
    <w:p w:rsidR="00AB3E0F" w:rsidRDefault="00AB3E0F" w:rsidP="00822274">
      <w:pPr>
        <w:pStyle w:val="012"/>
        <w:rPr>
          <w:rFonts w:eastAsia="+mn-ea"/>
        </w:rPr>
      </w:pPr>
      <w:r>
        <w:rPr>
          <w:rFonts w:eastAsia="+mn-ea"/>
        </w:rPr>
        <w:t>Группа полей «</w:t>
      </w:r>
      <w:r w:rsidRPr="00AB3E0F">
        <w:rPr>
          <w:rFonts w:eastAsia="+mn-ea"/>
        </w:rPr>
        <w:t>Стационар/Инвалидность/Нарушение режима</w:t>
      </w:r>
      <w:r>
        <w:rPr>
          <w:rFonts w:eastAsia="+mn-ea"/>
        </w:rPr>
        <w:t>»</w:t>
      </w:r>
    </w:p>
    <w:p w:rsidR="00B365B3" w:rsidRDefault="00B365B3" w:rsidP="00822274">
      <w:pPr>
        <w:pStyle w:val="012"/>
        <w:rPr>
          <w:rFonts w:eastAsia="+mn-ea"/>
        </w:rPr>
      </w:pPr>
      <w:proofErr w:type="gramStart"/>
      <w:r>
        <w:rPr>
          <w:rFonts w:eastAsia="+mn-ea"/>
        </w:rPr>
        <w:t>Поставлена</w:t>
      </w:r>
      <w:proofErr w:type="gramEnd"/>
      <w:r>
        <w:rPr>
          <w:rFonts w:eastAsia="+mn-ea"/>
        </w:rPr>
        <w:t xml:space="preserve"> на учет в ранние сроки беременности</w:t>
      </w:r>
      <w:r w:rsidR="006024D8">
        <w:t>;</w:t>
      </w:r>
    </w:p>
    <w:p w:rsidR="00B365B3" w:rsidRDefault="00B365B3" w:rsidP="00822274">
      <w:pPr>
        <w:pStyle w:val="012"/>
        <w:rPr>
          <w:rFonts w:eastAsia="+mn-ea"/>
        </w:rPr>
      </w:pPr>
      <w:r>
        <w:rPr>
          <w:rFonts w:eastAsia="+mn-ea"/>
        </w:rPr>
        <w:t>Отметка о нарушении режима – при наличии</w:t>
      </w:r>
      <w:r w:rsidR="006024D8">
        <w:t>;</w:t>
      </w:r>
    </w:p>
    <w:p w:rsidR="00B365B3" w:rsidRDefault="00B365B3" w:rsidP="00822274">
      <w:pPr>
        <w:pStyle w:val="012"/>
        <w:rPr>
          <w:rFonts w:eastAsia="+mn-ea"/>
        </w:rPr>
      </w:pPr>
      <w:r>
        <w:rPr>
          <w:rFonts w:eastAsia="+mn-ea"/>
        </w:rPr>
        <w:t>Находился в стационаре с / по – период нахождения в стационаре</w:t>
      </w:r>
      <w:r w:rsidR="006024D8">
        <w:t>;</w:t>
      </w:r>
    </w:p>
    <w:p w:rsidR="00B365B3" w:rsidRDefault="00B365B3" w:rsidP="00822274">
      <w:pPr>
        <w:pStyle w:val="012"/>
        <w:rPr>
          <w:rFonts w:eastAsia="+mn-ea"/>
        </w:rPr>
      </w:pPr>
      <w:r>
        <w:rPr>
          <w:rFonts w:eastAsia="+mn-ea"/>
        </w:rPr>
        <w:t>Дата направления в бюро МСЭ</w:t>
      </w:r>
      <w:r w:rsidR="006024D8">
        <w:t>;</w:t>
      </w:r>
    </w:p>
    <w:p w:rsidR="00B365B3" w:rsidRDefault="00B365B3" w:rsidP="00822274">
      <w:pPr>
        <w:pStyle w:val="012"/>
        <w:rPr>
          <w:rFonts w:eastAsia="+mn-ea"/>
        </w:rPr>
      </w:pPr>
      <w:r>
        <w:rPr>
          <w:rFonts w:eastAsia="+mn-ea"/>
        </w:rPr>
        <w:t>Дата реги</w:t>
      </w:r>
      <w:r w:rsidR="006024D8">
        <w:rPr>
          <w:rFonts w:eastAsia="+mn-ea"/>
        </w:rPr>
        <w:t>страции документов – в бюро МСЭ</w:t>
      </w:r>
      <w:r w:rsidR="006024D8">
        <w:t>;</w:t>
      </w:r>
    </w:p>
    <w:p w:rsidR="00B365B3" w:rsidRDefault="00B365B3" w:rsidP="00822274">
      <w:pPr>
        <w:pStyle w:val="012"/>
        <w:rPr>
          <w:rFonts w:eastAsia="+mn-ea"/>
        </w:rPr>
      </w:pPr>
      <w:proofErr w:type="gramStart"/>
      <w:r>
        <w:rPr>
          <w:rFonts w:eastAsia="+mn-ea"/>
        </w:rPr>
        <w:t>Освидетельствован</w:t>
      </w:r>
      <w:proofErr w:type="gramEnd"/>
      <w:r>
        <w:rPr>
          <w:rFonts w:eastAsia="+mn-ea"/>
        </w:rPr>
        <w:t xml:space="preserve"> – дата освидетельствования в бюро МСЭ</w:t>
      </w:r>
      <w:r w:rsidR="006024D8">
        <w:t>;</w:t>
      </w:r>
    </w:p>
    <w:p w:rsidR="00B365B3" w:rsidRDefault="00B365B3" w:rsidP="00822274">
      <w:pPr>
        <w:pStyle w:val="012"/>
        <w:rPr>
          <w:rFonts w:eastAsia="+mn-ea"/>
        </w:rPr>
      </w:pPr>
      <w:r>
        <w:rPr>
          <w:rFonts w:eastAsia="+mn-ea"/>
        </w:rPr>
        <w:t>Группа инвалидности – при установлении / изменении группы инвалидности в бюро МСЭ</w:t>
      </w:r>
      <w:r w:rsidR="006024D8">
        <w:t>.</w:t>
      </w:r>
    </w:p>
    <w:p w:rsidR="00B365B3" w:rsidRDefault="00B365B3" w:rsidP="00822274">
      <w:pPr>
        <w:pStyle w:val="012"/>
        <w:rPr>
          <w:rFonts w:eastAsia="+mn-ea"/>
        </w:rPr>
      </w:pPr>
      <w:r>
        <w:rPr>
          <w:rFonts w:eastAsia="+mn-ea"/>
        </w:rPr>
        <w:t xml:space="preserve">Группа полей </w:t>
      </w:r>
      <w:r w:rsidR="00C63570">
        <w:rPr>
          <w:rFonts w:eastAsia="+mn-ea"/>
        </w:rPr>
        <w:t>«Уход за родственниками»</w:t>
      </w:r>
    </w:p>
    <w:p w:rsidR="00B365B3" w:rsidRDefault="00B365B3" w:rsidP="00822274">
      <w:pPr>
        <w:pStyle w:val="012"/>
      </w:pPr>
      <w:r w:rsidRPr="00520232">
        <w:t>Возраст (лет) (мес.) – возраст члена семьи, за которым осуществляется уход</w:t>
      </w:r>
      <w:r w:rsidR="006024D8">
        <w:t>;</w:t>
      </w:r>
    </w:p>
    <w:p w:rsidR="00B365B3" w:rsidRDefault="00B365B3" w:rsidP="00822274">
      <w:pPr>
        <w:pStyle w:val="012"/>
      </w:pPr>
      <w:r>
        <w:t xml:space="preserve">Родственная связь – родственная связь с членом семьи, </w:t>
      </w:r>
      <w:r w:rsidRPr="00520232">
        <w:t>за которым осуществляется уход</w:t>
      </w:r>
      <w:r w:rsidR="006024D8">
        <w:t>;</w:t>
      </w:r>
    </w:p>
    <w:p w:rsidR="00B365B3" w:rsidRPr="00520232" w:rsidRDefault="00B365B3" w:rsidP="00822274">
      <w:pPr>
        <w:pStyle w:val="012"/>
      </w:pPr>
      <w:r>
        <w:t xml:space="preserve">ФИО члена семьи, за которым </w:t>
      </w:r>
      <w:r w:rsidRPr="00520232">
        <w:t>осуществляется уход</w:t>
      </w:r>
      <w:r w:rsidR="006024D8">
        <w:t>.</w:t>
      </w:r>
    </w:p>
    <w:p w:rsidR="00B365B3" w:rsidRDefault="00AB3E0F" w:rsidP="00822274">
      <w:pPr>
        <w:pStyle w:val="012"/>
        <w:rPr>
          <w:rFonts w:eastAsia="+mn-ea"/>
        </w:rPr>
      </w:pPr>
      <w:r>
        <w:rPr>
          <w:rFonts w:eastAsia="+mn-ea"/>
        </w:rPr>
        <w:t xml:space="preserve">Группа полей </w:t>
      </w:r>
      <w:r w:rsidR="00C63570">
        <w:rPr>
          <w:rFonts w:eastAsia="+mn-ea"/>
        </w:rPr>
        <w:t>«</w:t>
      </w:r>
      <w:r w:rsidRPr="00AB3E0F">
        <w:rPr>
          <w:rFonts w:eastAsia="+mn-ea"/>
        </w:rPr>
        <w:t>Освобождение от работы</w:t>
      </w:r>
      <w:r w:rsidR="00C63570">
        <w:rPr>
          <w:rFonts w:eastAsia="+mn-ea"/>
        </w:rPr>
        <w:t>»</w:t>
      </w:r>
    </w:p>
    <w:p w:rsidR="00AB3E0F" w:rsidRPr="00AB3E0F" w:rsidRDefault="00AB3E0F" w:rsidP="00822274">
      <w:pPr>
        <w:pStyle w:val="012"/>
      </w:pPr>
      <w:r w:rsidRPr="00AB3E0F">
        <w:t xml:space="preserve">С </w:t>
      </w:r>
      <w:proofErr w:type="gramStart"/>
      <w:r w:rsidRPr="00AB3E0F">
        <w:t>какого</w:t>
      </w:r>
      <w:proofErr w:type="gramEnd"/>
      <w:r w:rsidRPr="00AB3E0F">
        <w:t xml:space="preserve"> по какое число – период нетрудоспособности</w:t>
      </w:r>
      <w:r w:rsidR="006024D8">
        <w:t>;</w:t>
      </w:r>
    </w:p>
    <w:p w:rsidR="00AB3E0F" w:rsidRPr="00AB3E0F" w:rsidRDefault="00AB3E0F" w:rsidP="00822274">
      <w:pPr>
        <w:pStyle w:val="012"/>
      </w:pPr>
      <w:r w:rsidRPr="00AB3E0F">
        <w:t>Должность врача</w:t>
      </w:r>
      <w:r w:rsidR="006024D8">
        <w:t>;</w:t>
      </w:r>
    </w:p>
    <w:p w:rsidR="00AB3E0F" w:rsidRPr="00AB3E0F" w:rsidRDefault="00AB3E0F" w:rsidP="00822274">
      <w:pPr>
        <w:pStyle w:val="012"/>
      </w:pPr>
      <w:r w:rsidRPr="00AB3E0F">
        <w:t>ФИО врача</w:t>
      </w:r>
      <w:r w:rsidR="006024D8">
        <w:t>;</w:t>
      </w:r>
    </w:p>
    <w:p w:rsidR="00AB3E0F" w:rsidRPr="00AB3E0F" w:rsidRDefault="00AB3E0F" w:rsidP="00822274">
      <w:pPr>
        <w:pStyle w:val="012"/>
      </w:pPr>
      <w:r>
        <w:t>Приступить к работе с – дата выхода на работу</w:t>
      </w:r>
      <w:r w:rsidR="006024D8">
        <w:t>;</w:t>
      </w:r>
    </w:p>
    <w:p w:rsidR="00AB3E0F" w:rsidRDefault="00AB3E0F" w:rsidP="00822274">
      <w:pPr>
        <w:pStyle w:val="012"/>
      </w:pPr>
      <w:r>
        <w:t>Иное – значение кода «Иное» в случае продолжения нетрудоспособности, установления инвалидности и пр.</w:t>
      </w:r>
      <w:proofErr w:type="gramStart"/>
      <w:r w:rsidR="006024D8" w:rsidRPr="006024D8">
        <w:t xml:space="preserve"> </w:t>
      </w:r>
      <w:r w:rsidR="006024D8">
        <w:t>;</w:t>
      </w:r>
      <w:proofErr w:type="gramEnd"/>
    </w:p>
    <w:p w:rsidR="00AB3E0F" w:rsidRDefault="00AB3E0F" w:rsidP="00822274">
      <w:pPr>
        <w:pStyle w:val="012"/>
      </w:pPr>
      <w:r>
        <w:t>Дата установления кода «Иное»</w:t>
      </w:r>
      <w:proofErr w:type="gramStart"/>
      <w:r w:rsidR="006024D8" w:rsidRPr="006024D8">
        <w:t xml:space="preserve"> </w:t>
      </w:r>
      <w:r w:rsidR="006024D8">
        <w:t>;</w:t>
      </w:r>
      <w:proofErr w:type="gramEnd"/>
    </w:p>
    <w:p w:rsidR="00AB3E0F" w:rsidRDefault="00AB3E0F" w:rsidP="00822274">
      <w:pPr>
        <w:pStyle w:val="012"/>
      </w:pPr>
      <w:r>
        <w:lastRenderedPageBreak/>
        <w:t>Выдан листок нетрудоспособности № - номер следующего листка нетрудоспособности в случае продолжения болезни</w:t>
      </w:r>
      <w:r w:rsidR="006024D8">
        <w:t>.</w:t>
      </w:r>
    </w:p>
    <w:p w:rsidR="00AB3E0F" w:rsidRDefault="00AB3E0F" w:rsidP="008838D5">
      <w:pPr>
        <w:pStyle w:val="03"/>
      </w:pPr>
      <w:bookmarkStart w:id="67" w:name="_Toc475524783"/>
      <w:bookmarkStart w:id="68" w:name="_Toc475953244"/>
      <w:r w:rsidRPr="00AB3E0F">
        <w:t>Вкладка «Данные для расчета пособия»</w:t>
      </w:r>
      <w:bookmarkEnd w:id="67"/>
      <w:bookmarkEnd w:id="68"/>
    </w:p>
    <w:p w:rsidR="00AB3E0F" w:rsidRDefault="006B7097" w:rsidP="00027324">
      <w:pPr>
        <w:pStyle w:val="0a"/>
        <w:rPr>
          <w:noProof/>
        </w:rPr>
      </w:pPr>
      <w:r w:rsidRPr="00275980">
        <w:t>На вкладке «Данные для расчета пособия» представлена информация о данных для расчета пособия</w:t>
      </w:r>
      <w:r>
        <w:t>.</w:t>
      </w:r>
    </w:p>
    <w:p w:rsidR="002D5075" w:rsidRDefault="002D5075" w:rsidP="002D5075">
      <w:pPr>
        <w:pStyle w:val="0d"/>
      </w:pPr>
      <w:r>
        <w:rPr>
          <w:noProof/>
        </w:rPr>
        <w:drawing>
          <wp:inline distT="0" distB="0" distL="0" distR="0" wp14:anchorId="581377E5" wp14:editId="7DEB6D72">
            <wp:extent cx="6119495" cy="4876522"/>
            <wp:effectExtent l="0" t="0" r="0" b="63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6119495" cy="4876522"/>
                    </a:xfrm>
                    <a:prstGeom prst="rect">
                      <a:avLst/>
                    </a:prstGeom>
                  </pic:spPr>
                </pic:pic>
              </a:graphicData>
            </a:graphic>
          </wp:inline>
        </w:drawing>
      </w:r>
    </w:p>
    <w:p w:rsidR="00AB3E0F" w:rsidRPr="00AB3E0F" w:rsidRDefault="00AB3E0F" w:rsidP="008838D5">
      <w:pPr>
        <w:pStyle w:val="0e"/>
      </w:pPr>
      <w:bookmarkStart w:id="69" w:name="_Ref444868813"/>
      <w:r w:rsidRPr="00AB3E0F">
        <w:t xml:space="preserve">Рисунок </w:t>
      </w:r>
      <w:r w:rsidRPr="00AB3E0F">
        <w:fldChar w:fldCharType="begin"/>
      </w:r>
      <w:r w:rsidRPr="00AB3E0F">
        <w:instrText xml:space="preserve"> SEQ Рисунок \* ARABIC </w:instrText>
      </w:r>
      <w:r w:rsidRPr="00AB3E0F">
        <w:fldChar w:fldCharType="separate"/>
      </w:r>
      <w:r w:rsidR="001A4C07">
        <w:t>22</w:t>
      </w:r>
      <w:r w:rsidRPr="00AB3E0F">
        <w:fldChar w:fldCharType="end"/>
      </w:r>
      <w:bookmarkEnd w:id="69"/>
      <w:r w:rsidRPr="00AB3E0F">
        <w:t xml:space="preserve"> – Вкладка «Данные для расчета пособия»</w:t>
      </w:r>
    </w:p>
    <w:p w:rsidR="00AB3E0F" w:rsidRDefault="00AB3E0F" w:rsidP="008838D5">
      <w:pPr>
        <w:pStyle w:val="0a"/>
        <w:rPr>
          <w:rFonts w:eastAsia="+mn-ea"/>
        </w:rPr>
      </w:pPr>
      <w:r>
        <w:rPr>
          <w:rFonts w:eastAsia="+mn-ea"/>
        </w:rPr>
        <w:t xml:space="preserve">Группа полей </w:t>
      </w:r>
      <w:r w:rsidR="00C63570">
        <w:rPr>
          <w:rFonts w:eastAsia="+mn-ea"/>
        </w:rPr>
        <w:t>«</w:t>
      </w:r>
      <w:r>
        <w:rPr>
          <w:rFonts w:eastAsia="+mn-ea"/>
        </w:rPr>
        <w:t>Данные для расчета</w:t>
      </w:r>
      <w:r w:rsidR="00C63570">
        <w:rPr>
          <w:rFonts w:eastAsia="+mn-ea"/>
        </w:rPr>
        <w:t>»</w:t>
      </w:r>
      <w:r w:rsidR="006B7097">
        <w:rPr>
          <w:rFonts w:eastAsia="+mn-ea"/>
        </w:rPr>
        <w:t>:</w:t>
      </w:r>
    </w:p>
    <w:p w:rsidR="00C63570" w:rsidRPr="00822274" w:rsidRDefault="00C63570" w:rsidP="00822274">
      <w:pPr>
        <w:pStyle w:val="012"/>
      </w:pPr>
      <w:r w:rsidRPr="00822274">
        <w:t>Расчет по закону до 2011 года, либо после</w:t>
      </w:r>
      <w:r w:rsidR="006024D8" w:rsidRPr="00822274">
        <w:t>;</w:t>
      </w:r>
    </w:p>
    <w:p w:rsidR="00C63570" w:rsidRPr="00822274" w:rsidRDefault="00C63570" w:rsidP="00822274">
      <w:pPr>
        <w:pStyle w:val="012"/>
      </w:pPr>
      <w:r w:rsidRPr="00822274">
        <w:t xml:space="preserve">Акт формы Н1 – сведения </w:t>
      </w:r>
      <w:proofErr w:type="gramStart"/>
      <w:r w:rsidRPr="00822274">
        <w:t>об</w:t>
      </w:r>
      <w:proofErr w:type="gramEnd"/>
      <w:r w:rsidRPr="00822274">
        <w:t xml:space="preserve"> регистрации несчастного случая на производстве</w:t>
      </w:r>
      <w:r w:rsidR="006024D8" w:rsidRPr="00822274">
        <w:t>;</w:t>
      </w:r>
    </w:p>
    <w:p w:rsidR="00C63570" w:rsidRPr="00822274" w:rsidRDefault="00C63570" w:rsidP="00822274">
      <w:pPr>
        <w:pStyle w:val="012"/>
      </w:pPr>
      <w:r w:rsidRPr="00822274">
        <w:t>Дата начала работы – дата, с которой работник должен был приступить к работе в случае аннулирования трудового договора</w:t>
      </w:r>
      <w:r w:rsidR="006024D8" w:rsidRPr="00822274">
        <w:t>;</w:t>
      </w:r>
    </w:p>
    <w:p w:rsidR="00C63570" w:rsidRPr="00822274" w:rsidRDefault="00C63570" w:rsidP="00822274">
      <w:pPr>
        <w:pStyle w:val="012"/>
      </w:pPr>
      <w:r w:rsidRPr="00822274">
        <w:t>Условие исчисления 1, 2, 3, 4 – условия исчисления, влияющие на размер пособия</w:t>
      </w:r>
      <w:r w:rsidR="006024D8" w:rsidRPr="00822274">
        <w:t>;</w:t>
      </w:r>
    </w:p>
    <w:p w:rsidR="00C63570" w:rsidRPr="00822274" w:rsidRDefault="00C63570" w:rsidP="00822274">
      <w:pPr>
        <w:pStyle w:val="012"/>
      </w:pPr>
      <w:r w:rsidRPr="00822274">
        <w:t>Районный коэффициент</w:t>
      </w:r>
      <w:r w:rsidR="006024D8" w:rsidRPr="00822274">
        <w:t>;</w:t>
      </w:r>
    </w:p>
    <w:p w:rsidR="00C63570" w:rsidRPr="00822274" w:rsidRDefault="00C63570" w:rsidP="00822274">
      <w:pPr>
        <w:pStyle w:val="012"/>
      </w:pPr>
      <w:r w:rsidRPr="00822274">
        <w:t>Ставка</w:t>
      </w:r>
      <w:r w:rsidR="006024D8" w:rsidRPr="00822274">
        <w:t>;</w:t>
      </w:r>
    </w:p>
    <w:p w:rsidR="00C63570" w:rsidRPr="00822274" w:rsidRDefault="00C63570" w:rsidP="00822274">
      <w:pPr>
        <w:pStyle w:val="012"/>
      </w:pPr>
      <w:r w:rsidRPr="00822274">
        <w:lastRenderedPageBreak/>
        <w:t>Средний заработок для исчисления пособия – заработок застрахованного за последние два года</w:t>
      </w:r>
      <w:r w:rsidR="006024D8" w:rsidRPr="00822274">
        <w:t>;</w:t>
      </w:r>
    </w:p>
    <w:p w:rsidR="00C63570" w:rsidRPr="00822274" w:rsidRDefault="00C63570" w:rsidP="00822274">
      <w:pPr>
        <w:pStyle w:val="012"/>
      </w:pPr>
      <w:r w:rsidRPr="00822274">
        <w:t>1 год для исчисления пособия и сумма заработка за него</w:t>
      </w:r>
      <w:r w:rsidR="006024D8" w:rsidRPr="00822274">
        <w:t>;</w:t>
      </w:r>
    </w:p>
    <w:p w:rsidR="00C63570" w:rsidRPr="00822274" w:rsidRDefault="00C63570" w:rsidP="00822274">
      <w:pPr>
        <w:pStyle w:val="012"/>
      </w:pPr>
      <w:r w:rsidRPr="00822274">
        <w:t>2 год для исчисления пособия и сумма заработка за него</w:t>
      </w:r>
      <w:r w:rsidR="006024D8" w:rsidRPr="00822274">
        <w:t>;</w:t>
      </w:r>
    </w:p>
    <w:p w:rsidR="00C63570" w:rsidRPr="00822274" w:rsidRDefault="00C63570" w:rsidP="00822274">
      <w:pPr>
        <w:pStyle w:val="012"/>
      </w:pPr>
      <w:r w:rsidRPr="00822274">
        <w:t>Период расчета – для расчета по закону до 2011 г.</w:t>
      </w:r>
      <w:proofErr w:type="gramStart"/>
      <w:r w:rsidR="006024D8" w:rsidRPr="00822274">
        <w:t xml:space="preserve"> ;</w:t>
      </w:r>
      <w:proofErr w:type="gramEnd"/>
    </w:p>
    <w:p w:rsidR="00C63570" w:rsidRPr="00822274" w:rsidRDefault="00C63570" w:rsidP="00822274">
      <w:pPr>
        <w:pStyle w:val="012"/>
      </w:pPr>
      <w:r w:rsidRPr="00822274">
        <w:t>Должностной оклад</w:t>
      </w:r>
      <w:r w:rsidR="006024D8" w:rsidRPr="00822274">
        <w:t>;</w:t>
      </w:r>
    </w:p>
    <w:p w:rsidR="00C63570" w:rsidRPr="00822274" w:rsidRDefault="00C63570" w:rsidP="00822274">
      <w:pPr>
        <w:pStyle w:val="012"/>
      </w:pPr>
      <w:r w:rsidRPr="00822274">
        <w:t>Число календарных дней, учитываемых в расчетном периоде</w:t>
      </w:r>
      <w:r w:rsidR="006024D8" w:rsidRPr="00822274">
        <w:t>;</w:t>
      </w:r>
    </w:p>
    <w:p w:rsidR="00C63570" w:rsidRPr="00822274" w:rsidRDefault="00C63570" w:rsidP="00822274">
      <w:pPr>
        <w:pStyle w:val="012"/>
      </w:pPr>
      <w:r w:rsidRPr="00822274">
        <w:t>Средний дневной заработок</w:t>
      </w:r>
      <w:r w:rsidR="006024D8" w:rsidRPr="00822274">
        <w:t>;</w:t>
      </w:r>
    </w:p>
    <w:p w:rsidR="00C63570" w:rsidRPr="00822274" w:rsidRDefault="00C63570" w:rsidP="00822274">
      <w:pPr>
        <w:pStyle w:val="012"/>
      </w:pPr>
      <w:r w:rsidRPr="00822274">
        <w:t>Даты начала и окончания трудового договора</w:t>
      </w:r>
      <w:r w:rsidR="006024D8" w:rsidRPr="00822274">
        <w:t>.</w:t>
      </w:r>
    </w:p>
    <w:p w:rsidR="00C63570" w:rsidRPr="00822274" w:rsidRDefault="00C63570" w:rsidP="00822274">
      <w:pPr>
        <w:pStyle w:val="012"/>
      </w:pPr>
      <w:r w:rsidRPr="00822274">
        <w:t>Группа полей «Итого»</w:t>
      </w:r>
      <w:r w:rsidR="00672FCB" w:rsidRPr="00822274">
        <w:t>;</w:t>
      </w:r>
    </w:p>
    <w:p w:rsidR="00C63570" w:rsidRPr="00822274" w:rsidRDefault="00C63570" w:rsidP="00822274">
      <w:pPr>
        <w:pStyle w:val="012"/>
      </w:pPr>
      <w:r w:rsidRPr="00822274">
        <w:t>Сумма пособия за счет средств работодателя – сумма к выплате работодателем</w:t>
      </w:r>
      <w:r w:rsidR="006024D8" w:rsidRPr="00822274">
        <w:t>;</w:t>
      </w:r>
    </w:p>
    <w:p w:rsidR="00C63570" w:rsidRPr="00822274" w:rsidRDefault="00C63570" w:rsidP="00822274">
      <w:pPr>
        <w:pStyle w:val="012"/>
      </w:pPr>
      <w:r w:rsidRPr="00822274">
        <w:t>За счет средств ФСС – сумма к выплате Фондом социального страхования</w:t>
      </w:r>
      <w:r w:rsidR="006024D8" w:rsidRPr="00822274">
        <w:t>;</w:t>
      </w:r>
    </w:p>
    <w:p w:rsidR="00C63570" w:rsidRPr="00822274" w:rsidRDefault="00C63570" w:rsidP="00822274">
      <w:pPr>
        <w:pStyle w:val="012"/>
      </w:pPr>
      <w:r w:rsidRPr="00822274">
        <w:t>Итого к начислению – су</w:t>
      </w:r>
      <w:r w:rsidR="006024D8" w:rsidRPr="00822274">
        <w:t>мма выплаченного Фондом пособия.</w:t>
      </w:r>
    </w:p>
    <w:p w:rsidR="006B7097" w:rsidRPr="006B7097" w:rsidRDefault="006B7097" w:rsidP="006B7097">
      <w:pPr>
        <w:pStyle w:val="0a"/>
        <w:rPr>
          <w:rFonts w:eastAsia="+mn-ea"/>
        </w:rPr>
      </w:pPr>
      <w:r w:rsidRPr="006B7097">
        <w:rPr>
          <w:rFonts w:eastAsia="+mn-ea"/>
        </w:rPr>
        <w:t xml:space="preserve">У пользователя существует возможность напечатать информацию, расчета пособия. Для этого необходимо в режиме просмотра пособия нажать на кнопку </w:t>
      </w:r>
      <w:r w:rsidRPr="006B7097">
        <w:rPr>
          <w:rFonts w:eastAsia="+mn-ea"/>
          <w:noProof/>
        </w:rPr>
        <w:drawing>
          <wp:inline distT="0" distB="0" distL="0" distR="0" wp14:anchorId="03B7289A" wp14:editId="249D51D2">
            <wp:extent cx="1064525" cy="196477"/>
            <wp:effectExtent l="0" t="0" r="254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064482" cy="196469"/>
                    </a:xfrm>
                    <a:prstGeom prst="rect">
                      <a:avLst/>
                    </a:prstGeom>
                    <a:noFill/>
                    <a:ln>
                      <a:noFill/>
                    </a:ln>
                  </pic:spPr>
                </pic:pic>
              </a:graphicData>
            </a:graphic>
          </wp:inline>
        </w:drawing>
      </w:r>
      <w:r w:rsidRPr="006B7097">
        <w:rPr>
          <w:rFonts w:eastAsia="+mn-ea"/>
        </w:rPr>
        <w:t>. Откроется окно для предварительного просмотра и отправки на печать сведений расчета пособия</w:t>
      </w:r>
      <w:r>
        <w:rPr>
          <w:rFonts w:eastAsia="+mn-ea"/>
        </w:rPr>
        <w:t xml:space="preserve">. </w:t>
      </w:r>
      <w:r w:rsidRPr="006B7097">
        <w:rPr>
          <w:rFonts w:eastAsia="+mn-ea"/>
        </w:rPr>
        <w:t xml:space="preserve">Для отправки отчета на печать необходимо нажать кнопку </w:t>
      </w:r>
      <w:r w:rsidRPr="006B7097">
        <w:rPr>
          <w:rFonts w:eastAsia="+mn-ea"/>
          <w:noProof/>
        </w:rPr>
        <w:drawing>
          <wp:inline distT="0" distB="0" distL="0" distR="0" wp14:anchorId="4258AFC5" wp14:editId="5F5BE12C">
            <wp:extent cx="511810" cy="211455"/>
            <wp:effectExtent l="0" t="0" r="254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1810" cy="211455"/>
                    </a:xfrm>
                    <a:prstGeom prst="rect">
                      <a:avLst/>
                    </a:prstGeom>
                    <a:noFill/>
                    <a:ln>
                      <a:noFill/>
                    </a:ln>
                  </pic:spPr>
                </pic:pic>
              </a:graphicData>
            </a:graphic>
          </wp:inline>
        </w:drawing>
      </w:r>
      <w:r w:rsidRPr="006B7097">
        <w:rPr>
          <w:rFonts w:eastAsia="+mn-ea"/>
        </w:rPr>
        <w:t xml:space="preserve">. Для отмены печати необходимо нажать кнопку </w:t>
      </w:r>
      <w:r w:rsidRPr="006B7097">
        <w:rPr>
          <w:rFonts w:eastAsia="+mn-ea"/>
          <w:noProof/>
        </w:rPr>
        <w:drawing>
          <wp:inline distT="0" distB="0" distL="0" distR="0" wp14:anchorId="62DA2F32" wp14:editId="675185AD">
            <wp:extent cx="532130" cy="198120"/>
            <wp:effectExtent l="0" t="0" r="127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2130" cy="198120"/>
                    </a:xfrm>
                    <a:prstGeom prst="rect">
                      <a:avLst/>
                    </a:prstGeom>
                    <a:noFill/>
                    <a:ln>
                      <a:noFill/>
                    </a:ln>
                  </pic:spPr>
                </pic:pic>
              </a:graphicData>
            </a:graphic>
          </wp:inline>
        </w:drawing>
      </w:r>
      <w:r w:rsidRPr="006B7097">
        <w:rPr>
          <w:rFonts w:eastAsia="+mn-ea"/>
        </w:rPr>
        <w:t xml:space="preserve"> или </w:t>
      </w:r>
      <w:r w:rsidRPr="006B7097">
        <w:rPr>
          <w:rFonts w:eastAsia="+mn-ea"/>
          <w:noProof/>
        </w:rPr>
        <w:drawing>
          <wp:inline distT="0" distB="0" distL="0" distR="0" wp14:anchorId="3D8228FF" wp14:editId="456B8EBC">
            <wp:extent cx="191135" cy="19812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1135" cy="198120"/>
                    </a:xfrm>
                    <a:prstGeom prst="rect">
                      <a:avLst/>
                    </a:prstGeom>
                    <a:noFill/>
                    <a:ln>
                      <a:noFill/>
                    </a:ln>
                  </pic:spPr>
                </pic:pic>
              </a:graphicData>
            </a:graphic>
          </wp:inline>
        </w:drawing>
      </w:r>
      <w:r w:rsidRPr="006B7097">
        <w:rPr>
          <w:rFonts w:eastAsia="+mn-ea"/>
        </w:rPr>
        <w:t>.</w:t>
      </w:r>
    </w:p>
    <w:p w:rsidR="006B7097" w:rsidRPr="006B7097" w:rsidRDefault="006B7097" w:rsidP="006B7097">
      <w:pPr>
        <w:pStyle w:val="0a"/>
        <w:rPr>
          <w:rFonts w:eastAsia="+mn-ea"/>
        </w:rPr>
      </w:pPr>
      <w:r w:rsidRPr="006B7097">
        <w:rPr>
          <w:rFonts w:eastAsia="+mn-ea"/>
        </w:rPr>
        <w:t xml:space="preserve">Для возврата в журнал пособий необходимо нажать на навигационную ссылку </w:t>
      </w:r>
      <w:r w:rsidRPr="006B7097">
        <w:rPr>
          <w:rFonts w:eastAsia="+mn-ea"/>
          <w:noProof/>
        </w:rPr>
        <w:drawing>
          <wp:inline distT="0" distB="0" distL="0" distR="0" wp14:anchorId="6C2590E0" wp14:editId="7833CB9F">
            <wp:extent cx="914400" cy="225425"/>
            <wp:effectExtent l="0" t="0" r="0" b="317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14400" cy="225425"/>
                    </a:xfrm>
                    <a:prstGeom prst="rect">
                      <a:avLst/>
                    </a:prstGeom>
                    <a:noFill/>
                    <a:ln>
                      <a:noFill/>
                    </a:ln>
                  </pic:spPr>
                </pic:pic>
              </a:graphicData>
            </a:graphic>
          </wp:inline>
        </w:drawing>
      </w:r>
      <w:r w:rsidRPr="006B7097">
        <w:rPr>
          <w:rFonts w:eastAsia="+mn-ea"/>
        </w:rPr>
        <w:t xml:space="preserve"> в верхней части страницы.</w:t>
      </w:r>
    </w:p>
    <w:p w:rsidR="009F5DBC" w:rsidRPr="009F5DBC" w:rsidRDefault="009F5DBC" w:rsidP="009F5DBC">
      <w:pPr>
        <w:pStyle w:val="02"/>
      </w:pPr>
      <w:bookmarkStart w:id="70" w:name="_Toc475524784"/>
      <w:bookmarkStart w:id="71" w:name="_Toc475953245"/>
      <w:r w:rsidRPr="009F5DBC">
        <w:t>Отображение сведений по программам реабилитации</w:t>
      </w:r>
      <w:bookmarkEnd w:id="70"/>
      <w:bookmarkEnd w:id="71"/>
    </w:p>
    <w:p w:rsidR="009F5DBC" w:rsidRDefault="009F5DBC" w:rsidP="009F5DBC">
      <w:pPr>
        <w:pStyle w:val="0a"/>
        <w:rPr>
          <w:rFonts w:eastAsia="+mn-ea"/>
        </w:rPr>
      </w:pPr>
      <w:r w:rsidRPr="009F5DBC">
        <w:rPr>
          <w:rFonts w:eastAsia="+mn-ea"/>
        </w:rPr>
        <w:t>Для просмотра сведе</w:t>
      </w:r>
      <w:r w:rsidR="00672FCB">
        <w:rPr>
          <w:rFonts w:eastAsia="+mn-ea"/>
        </w:rPr>
        <w:t xml:space="preserve">ний по программам реабилитации </w:t>
      </w:r>
      <w:r w:rsidRPr="009F5DBC">
        <w:rPr>
          <w:rFonts w:eastAsia="+mn-ea"/>
        </w:rPr>
        <w:t xml:space="preserve">необходимо выбрать пункт основного меню «Программы реабилитации». </w:t>
      </w:r>
      <w:r w:rsidR="00672FCB">
        <w:rPr>
          <w:rFonts w:eastAsia="+mn-ea"/>
        </w:rPr>
        <w:t>О</w:t>
      </w:r>
      <w:r w:rsidRPr="009F5DBC">
        <w:rPr>
          <w:rFonts w:eastAsia="+mn-ea"/>
        </w:rPr>
        <w:t xml:space="preserve">ткроется вкладка </w:t>
      </w:r>
      <w:r w:rsidR="00672FCB">
        <w:rPr>
          <w:rFonts w:eastAsia="+mn-ea"/>
        </w:rPr>
        <w:t xml:space="preserve">с </w:t>
      </w:r>
      <w:r w:rsidRPr="009F5DBC">
        <w:rPr>
          <w:rFonts w:eastAsia="+mn-ea"/>
        </w:rPr>
        <w:t>данными по реабилитации. (</w:t>
      </w:r>
      <w:r>
        <w:rPr>
          <w:rFonts w:eastAsia="+mn-ea"/>
        </w:rPr>
        <w:fldChar w:fldCharType="begin"/>
      </w:r>
      <w:r>
        <w:rPr>
          <w:rFonts w:eastAsia="+mn-ea"/>
        </w:rPr>
        <w:instrText xml:space="preserve"> REF _Ref475446844 \h </w:instrText>
      </w:r>
      <w:r>
        <w:rPr>
          <w:rFonts w:eastAsia="+mn-ea"/>
        </w:rPr>
      </w:r>
      <w:r>
        <w:rPr>
          <w:rFonts w:eastAsia="+mn-ea"/>
        </w:rPr>
        <w:fldChar w:fldCharType="separate"/>
      </w:r>
      <w:r w:rsidR="001A4C07" w:rsidRPr="00AB3E0F">
        <w:t xml:space="preserve">Рисунок </w:t>
      </w:r>
      <w:r w:rsidR="001A4C07">
        <w:rPr>
          <w:noProof/>
        </w:rPr>
        <w:t>23</w:t>
      </w:r>
      <w:r>
        <w:rPr>
          <w:rFonts w:eastAsia="+mn-ea"/>
        </w:rPr>
        <w:fldChar w:fldCharType="end"/>
      </w:r>
      <w:r>
        <w:rPr>
          <w:rFonts w:eastAsia="+mn-ea"/>
        </w:rPr>
        <w:t>).</w:t>
      </w:r>
      <w:r w:rsidR="00672FCB">
        <w:rPr>
          <w:rFonts w:eastAsia="+mn-ea"/>
        </w:rPr>
        <w:t xml:space="preserve"> Пользователю будут доступны те вкладки, по которым у него существуют программы реабилитации:</w:t>
      </w:r>
    </w:p>
    <w:p w:rsidR="00672FCB" w:rsidRDefault="00672FCB" w:rsidP="00822274">
      <w:pPr>
        <w:pStyle w:val="012"/>
      </w:pPr>
      <w:r>
        <w:t>Индивидуальная программа реабилитации;</w:t>
      </w:r>
    </w:p>
    <w:p w:rsidR="00672FCB" w:rsidRDefault="00672FCB" w:rsidP="00822274">
      <w:pPr>
        <w:pStyle w:val="012"/>
      </w:pPr>
      <w:r>
        <w:t>Заключение врачебной комиссии;</w:t>
      </w:r>
    </w:p>
    <w:p w:rsidR="00672FCB" w:rsidRDefault="00672FCB" w:rsidP="00822274">
      <w:pPr>
        <w:pStyle w:val="012"/>
      </w:pPr>
      <w:r>
        <w:t>Программа реабилитации пострадавшего.</w:t>
      </w:r>
    </w:p>
    <w:p w:rsidR="009F5DBC" w:rsidRPr="009F5DBC" w:rsidRDefault="009F5DBC" w:rsidP="002D5075">
      <w:pPr>
        <w:pStyle w:val="0d"/>
      </w:pPr>
      <w:r>
        <w:rPr>
          <w:noProof/>
        </w:rPr>
        <w:lastRenderedPageBreak/>
        <w:drawing>
          <wp:inline distT="0" distB="0" distL="0" distR="0" wp14:anchorId="270986A7" wp14:editId="337F7A6D">
            <wp:extent cx="6152515" cy="1357630"/>
            <wp:effectExtent l="0" t="0" r="63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6152515" cy="1357630"/>
                    </a:xfrm>
                    <a:prstGeom prst="rect">
                      <a:avLst/>
                    </a:prstGeom>
                  </pic:spPr>
                </pic:pic>
              </a:graphicData>
            </a:graphic>
          </wp:inline>
        </w:drawing>
      </w:r>
      <w:r w:rsidRPr="009F5DBC">
        <w:t xml:space="preserve"> </w:t>
      </w:r>
    </w:p>
    <w:p w:rsidR="009F5DBC" w:rsidRPr="009F5DBC" w:rsidRDefault="009F5DBC" w:rsidP="009F5DBC">
      <w:pPr>
        <w:pStyle w:val="0e"/>
      </w:pPr>
      <w:bookmarkStart w:id="72" w:name="_Ref475446844"/>
      <w:r w:rsidRPr="00AB3E0F">
        <w:t xml:space="preserve">Рисунок </w:t>
      </w:r>
      <w:r w:rsidRPr="00AB3E0F">
        <w:fldChar w:fldCharType="begin"/>
      </w:r>
      <w:r w:rsidRPr="00AB3E0F">
        <w:instrText xml:space="preserve"> SEQ Рисунок \* ARABIC </w:instrText>
      </w:r>
      <w:r w:rsidRPr="00AB3E0F">
        <w:fldChar w:fldCharType="separate"/>
      </w:r>
      <w:r w:rsidR="001A4C07">
        <w:t>23</w:t>
      </w:r>
      <w:r w:rsidRPr="00AB3E0F">
        <w:fldChar w:fldCharType="end"/>
      </w:r>
      <w:bookmarkEnd w:id="72"/>
      <w:r w:rsidR="00672FCB">
        <w:t>– Данные по реабилитации</w:t>
      </w:r>
    </w:p>
    <w:p w:rsidR="00C63570" w:rsidRPr="00822274" w:rsidRDefault="009F5DBC" w:rsidP="00822274">
      <w:pPr>
        <w:pStyle w:val="0a"/>
        <w:rPr>
          <w:rFonts w:eastAsia="+mn-ea"/>
        </w:rPr>
      </w:pPr>
      <w:r w:rsidRPr="00822274">
        <w:rPr>
          <w:rFonts w:eastAsia="+mn-ea"/>
        </w:rPr>
        <w:t xml:space="preserve">Для просмотра данных по реабилитации необходимо нажать на номер </w:t>
      </w:r>
      <w:r w:rsidR="00672FCB" w:rsidRPr="00822274">
        <w:rPr>
          <w:rFonts w:eastAsia="+mn-ea"/>
        </w:rPr>
        <w:t xml:space="preserve">соответствующей программы </w:t>
      </w:r>
      <w:r w:rsidRPr="00822274">
        <w:rPr>
          <w:rFonts w:eastAsia="+mn-ea"/>
        </w:rPr>
        <w:t>в таблице. Далее про</w:t>
      </w:r>
      <w:r w:rsidR="00672FCB" w:rsidRPr="00822274">
        <w:rPr>
          <w:rFonts w:eastAsia="+mn-ea"/>
        </w:rPr>
        <w:t xml:space="preserve">исходит переход в выбранную программу. </w:t>
      </w:r>
      <w:r w:rsidRPr="00822274">
        <w:rPr>
          <w:rFonts w:eastAsia="+mn-ea"/>
        </w:rPr>
        <w:t xml:space="preserve">Для возврата в сводный список заявок необходимо нажать на навигационную ссылку </w:t>
      </w:r>
      <w:r w:rsidRPr="00822274">
        <w:rPr>
          <w:rFonts w:eastAsia="+mn-ea"/>
          <w:noProof/>
        </w:rPr>
        <w:drawing>
          <wp:inline distT="0" distB="0" distL="0" distR="0" wp14:anchorId="453DBBEC" wp14:editId="6C5F1364">
            <wp:extent cx="2258695" cy="163830"/>
            <wp:effectExtent l="0" t="0" r="8255" b="762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58695" cy="163830"/>
                    </a:xfrm>
                    <a:prstGeom prst="rect">
                      <a:avLst/>
                    </a:prstGeom>
                    <a:noFill/>
                    <a:ln>
                      <a:noFill/>
                    </a:ln>
                  </pic:spPr>
                </pic:pic>
              </a:graphicData>
            </a:graphic>
          </wp:inline>
        </w:drawing>
      </w:r>
      <w:r w:rsidRPr="00822274">
        <w:rPr>
          <w:rFonts w:eastAsia="+mn-ea"/>
        </w:rPr>
        <w:t xml:space="preserve"> в верхней части страницы.</w:t>
      </w:r>
    </w:p>
    <w:p w:rsidR="00672FCB" w:rsidRPr="00672FCB" w:rsidRDefault="00672FCB" w:rsidP="00672FCB">
      <w:pPr>
        <w:pStyle w:val="02"/>
      </w:pPr>
      <w:bookmarkStart w:id="73" w:name="_Toc468141600"/>
      <w:bookmarkStart w:id="74" w:name="_Toc475524785"/>
      <w:bookmarkStart w:id="75" w:name="_Toc475953246"/>
      <w:r w:rsidRPr="00672FCB">
        <w:t>Предоставление информации социального персонального информационного навигатора (</w:t>
      </w:r>
      <w:proofErr w:type="gramStart"/>
      <w:r w:rsidRPr="00672FCB">
        <w:t>социальный</w:t>
      </w:r>
      <w:proofErr w:type="gramEnd"/>
      <w:r w:rsidRPr="00672FCB">
        <w:t xml:space="preserve"> ПИН)</w:t>
      </w:r>
      <w:bookmarkEnd w:id="73"/>
      <w:bookmarkEnd w:id="74"/>
      <w:bookmarkEnd w:id="75"/>
    </w:p>
    <w:p w:rsidR="00672FCB" w:rsidRPr="00672FCB" w:rsidRDefault="00672FCB" w:rsidP="00672FCB">
      <w:pPr>
        <w:pStyle w:val="0a"/>
        <w:rPr>
          <w:rFonts w:eastAsia="+mn-ea"/>
        </w:rPr>
      </w:pPr>
      <w:r w:rsidRPr="00672FCB">
        <w:rPr>
          <w:rFonts w:eastAsia="+mn-ea"/>
        </w:rPr>
        <w:t>Для просмотра информации социального персонального информационного навигатора (</w:t>
      </w:r>
      <w:proofErr w:type="gramStart"/>
      <w:r w:rsidRPr="00672FCB">
        <w:rPr>
          <w:rFonts w:eastAsia="+mn-ea"/>
        </w:rPr>
        <w:t>социальный</w:t>
      </w:r>
      <w:proofErr w:type="gramEnd"/>
      <w:r w:rsidRPr="00672FCB">
        <w:rPr>
          <w:rFonts w:eastAsia="+mn-ea"/>
        </w:rPr>
        <w:t xml:space="preserve"> ПИН) необходимо: </w:t>
      </w:r>
    </w:p>
    <w:p w:rsidR="00672FCB" w:rsidRPr="00275980" w:rsidRDefault="00672FCB" w:rsidP="00822274">
      <w:pPr>
        <w:pStyle w:val="012"/>
      </w:pPr>
      <w:r w:rsidRPr="00275980">
        <w:t xml:space="preserve">либо выбрать на странице сервисов пункт </w:t>
      </w:r>
      <w:r>
        <w:rPr>
          <w:noProof/>
        </w:rPr>
        <w:drawing>
          <wp:inline distT="0" distB="0" distL="0" distR="0" wp14:anchorId="2D178A7E" wp14:editId="7B28C0B0">
            <wp:extent cx="166977" cy="170745"/>
            <wp:effectExtent l="0" t="0" r="5080" b="127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67113" cy="170884"/>
                    </a:xfrm>
                    <a:prstGeom prst="rect">
                      <a:avLst/>
                    </a:prstGeom>
                    <a:noFill/>
                    <a:ln>
                      <a:noFill/>
                    </a:ln>
                  </pic:spPr>
                </pic:pic>
              </a:graphicData>
            </a:graphic>
          </wp:inline>
        </w:drawing>
      </w:r>
      <w:r w:rsidRPr="00275980">
        <w:t xml:space="preserve"> «Персональный информационный навигатор»;</w:t>
      </w:r>
    </w:p>
    <w:p w:rsidR="00E71E92" w:rsidRDefault="00672FCB" w:rsidP="00822274">
      <w:pPr>
        <w:pStyle w:val="012"/>
      </w:pPr>
      <w:r w:rsidRPr="00275980">
        <w:t>либо выбрать пункт основного меню «Техн</w:t>
      </w:r>
      <w:r w:rsidR="00E71E92">
        <w:t>ические средства реабилитации».</w:t>
      </w:r>
    </w:p>
    <w:p w:rsidR="00672FCB" w:rsidRDefault="00672FCB" w:rsidP="00E71E92">
      <w:pPr>
        <w:pStyle w:val="0a"/>
        <w:rPr>
          <w:rFonts w:eastAsia="+mn-ea"/>
        </w:rPr>
      </w:pPr>
      <w:r w:rsidRPr="00E71E92">
        <w:rPr>
          <w:rFonts w:eastAsia="+mn-ea"/>
        </w:rPr>
        <w:t xml:space="preserve">Автоматически откроется вкладка с информацией о </w:t>
      </w:r>
      <w:proofErr w:type="gramStart"/>
      <w:r w:rsidRPr="00E71E92">
        <w:rPr>
          <w:rFonts w:eastAsia="+mn-ea"/>
        </w:rPr>
        <w:t>социальном</w:t>
      </w:r>
      <w:proofErr w:type="gramEnd"/>
      <w:r w:rsidRPr="00E71E92">
        <w:rPr>
          <w:rFonts w:eastAsia="+mn-ea"/>
        </w:rPr>
        <w:t xml:space="preserve"> ПИН. Информация на странице представляет собой график плановой замены изделия ТСР для пользователя </w:t>
      </w:r>
      <w:r w:rsidR="00B3589F" w:rsidRPr="00E71E92">
        <w:rPr>
          <w:rFonts w:eastAsia="+mn-ea"/>
        </w:rPr>
        <w:t xml:space="preserve">ЛК Получателя услуг </w:t>
      </w:r>
      <w:r w:rsidRPr="00E71E92">
        <w:rPr>
          <w:rFonts w:eastAsia="+mn-ea"/>
        </w:rPr>
        <w:t>(</w:t>
      </w:r>
      <w:r w:rsidRPr="00E71E92">
        <w:rPr>
          <w:rFonts w:eastAsia="+mn-ea"/>
        </w:rPr>
        <w:fldChar w:fldCharType="begin"/>
      </w:r>
      <w:r w:rsidRPr="00E71E92">
        <w:rPr>
          <w:rFonts w:eastAsia="+mn-ea"/>
        </w:rPr>
        <w:instrText xml:space="preserve"> REF _Ref475447356 \h </w:instrText>
      </w:r>
      <w:r w:rsidR="00822274" w:rsidRPr="00E71E92">
        <w:rPr>
          <w:rFonts w:eastAsia="+mn-ea"/>
        </w:rPr>
        <w:instrText xml:space="preserve"> \* MERGEFORMAT </w:instrText>
      </w:r>
      <w:r w:rsidRPr="00E71E92">
        <w:rPr>
          <w:rFonts w:eastAsia="+mn-ea"/>
        </w:rPr>
      </w:r>
      <w:r w:rsidRPr="00E71E92">
        <w:rPr>
          <w:rFonts w:eastAsia="+mn-ea"/>
        </w:rPr>
        <w:fldChar w:fldCharType="separate"/>
      </w:r>
      <w:r w:rsidR="001A4C07" w:rsidRPr="00E71E92">
        <w:rPr>
          <w:rFonts w:eastAsia="+mn-ea"/>
        </w:rPr>
        <w:t>Рисунок 24</w:t>
      </w:r>
      <w:r w:rsidRPr="00E71E92">
        <w:rPr>
          <w:rFonts w:eastAsia="+mn-ea"/>
        </w:rPr>
        <w:fldChar w:fldCharType="end"/>
      </w:r>
      <w:r w:rsidRPr="00E71E92">
        <w:rPr>
          <w:rFonts w:eastAsia="+mn-ea"/>
        </w:rPr>
        <w:t>).</w:t>
      </w:r>
    </w:p>
    <w:p w:rsidR="00E71E92" w:rsidRDefault="00E71E92" w:rsidP="00E71E92">
      <w:pPr>
        <w:pStyle w:val="0a"/>
        <w:rPr>
          <w:rFonts w:eastAsia="+mn-ea"/>
        </w:rPr>
      </w:pPr>
      <w:r>
        <w:rPr>
          <w:rFonts w:eastAsia="+mn-ea"/>
        </w:rPr>
        <w:t xml:space="preserve">На графике представлены исполненные заявки на получение ТСР/компенсацию ТСР, плановые мероприятия по подаче заявления на получение ТСР, дата окончания действия последней актуальной ИПРА. </w:t>
      </w:r>
    </w:p>
    <w:p w:rsidR="00E71E92" w:rsidRDefault="00E71E92" w:rsidP="00E71E92">
      <w:pPr>
        <w:pStyle w:val="0a"/>
        <w:rPr>
          <w:rFonts w:eastAsia="+mn-ea"/>
        </w:rPr>
      </w:pPr>
      <w:r>
        <w:rPr>
          <w:rFonts w:eastAsia="+mn-ea"/>
        </w:rPr>
        <w:t>Для плановых мероприятий доступен просмотр шагов по получению ТСР с описанием необходимых документов.</w:t>
      </w:r>
    </w:p>
    <w:p w:rsidR="00672FCB" w:rsidRPr="00275980" w:rsidRDefault="00E71E92" w:rsidP="002D5075">
      <w:pPr>
        <w:pStyle w:val="0d"/>
        <w:rPr>
          <w:szCs w:val="28"/>
        </w:rPr>
      </w:pPr>
      <w:r>
        <w:rPr>
          <w:noProof/>
        </w:rPr>
        <w:lastRenderedPageBreak/>
        <w:drawing>
          <wp:inline distT="0" distB="0" distL="0" distR="0" wp14:anchorId="4EAC7DF0" wp14:editId="4A68506E">
            <wp:extent cx="5710687" cy="2170756"/>
            <wp:effectExtent l="0" t="0" r="4445"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713831" cy="2171951"/>
                    </a:xfrm>
                    <a:prstGeom prst="rect">
                      <a:avLst/>
                    </a:prstGeom>
                  </pic:spPr>
                </pic:pic>
              </a:graphicData>
            </a:graphic>
          </wp:inline>
        </w:drawing>
      </w:r>
    </w:p>
    <w:p w:rsidR="00672FCB" w:rsidRDefault="00672FCB" w:rsidP="00672FCB">
      <w:pPr>
        <w:pStyle w:val="0e"/>
      </w:pPr>
      <w:bookmarkStart w:id="76" w:name="_Ref475447356"/>
      <w:r w:rsidRPr="00AB3E0F">
        <w:t xml:space="preserve">Рисунок </w:t>
      </w:r>
      <w:r w:rsidRPr="00AB3E0F">
        <w:fldChar w:fldCharType="begin"/>
      </w:r>
      <w:r w:rsidRPr="00AB3E0F">
        <w:instrText xml:space="preserve"> SEQ Рисунок \* ARABIC </w:instrText>
      </w:r>
      <w:r w:rsidRPr="00AB3E0F">
        <w:fldChar w:fldCharType="separate"/>
      </w:r>
      <w:r w:rsidR="001A4C07">
        <w:t>24</w:t>
      </w:r>
      <w:r w:rsidRPr="00AB3E0F">
        <w:fldChar w:fldCharType="end"/>
      </w:r>
      <w:bookmarkEnd w:id="76"/>
      <w:r w:rsidRPr="00275980">
        <w:t xml:space="preserve"> </w:t>
      </w:r>
      <w:r w:rsidR="00822274">
        <w:t>– График замены изделий ТСР</w:t>
      </w:r>
    </w:p>
    <w:p w:rsidR="00672FCB" w:rsidRPr="00BD3063" w:rsidRDefault="00672FCB" w:rsidP="00BD3063">
      <w:pPr>
        <w:pStyle w:val="02"/>
      </w:pPr>
      <w:bookmarkStart w:id="77" w:name="_Toc468141601"/>
      <w:bookmarkStart w:id="78" w:name="_Toc475524786"/>
      <w:bookmarkStart w:id="79" w:name="_Toc475953247"/>
      <w:r w:rsidRPr="00BD3063">
        <w:t xml:space="preserve">Отображение </w:t>
      </w:r>
      <w:bookmarkEnd w:id="77"/>
      <w:r w:rsidR="00822274">
        <w:t>информации по обеспечению техническими средствами реабилитации</w:t>
      </w:r>
      <w:bookmarkEnd w:id="78"/>
      <w:bookmarkEnd w:id="79"/>
    </w:p>
    <w:p w:rsidR="00672FCB" w:rsidRPr="00BD3063" w:rsidRDefault="00672FCB" w:rsidP="00BD3063">
      <w:pPr>
        <w:pStyle w:val="0a"/>
        <w:rPr>
          <w:rFonts w:eastAsia="+mn-ea"/>
        </w:rPr>
      </w:pPr>
      <w:r w:rsidRPr="00BD3063">
        <w:rPr>
          <w:rFonts w:eastAsia="+mn-ea"/>
        </w:rPr>
        <w:t>Для просмотра сведений об этапах (статусах) процесса по обеспечению ТСР/выплате компенсации н</w:t>
      </w:r>
      <w:r w:rsidR="00822274">
        <w:rPr>
          <w:rFonts w:eastAsia="+mn-ea"/>
        </w:rPr>
        <w:t>еобходимо на странице сервисов</w:t>
      </w:r>
      <w:r w:rsidRPr="00BD3063">
        <w:rPr>
          <w:rFonts w:eastAsia="+mn-ea"/>
        </w:rPr>
        <w:t xml:space="preserve"> выбрать пункт основного меню «Технические средства реабилитации». Далее выбрать меню «Сводная информация по заявкам на ТСР». На странице представлен список заявок на ТСР </w:t>
      </w:r>
      <w:r w:rsidR="00BD3063">
        <w:rPr>
          <w:rFonts w:eastAsia="+mn-ea"/>
        </w:rPr>
        <w:t xml:space="preserve">пользователя </w:t>
      </w:r>
      <w:r w:rsidR="00B3589F">
        <w:t>ЛК Получателя услуг</w:t>
      </w:r>
      <w:r w:rsidRPr="00BD3063">
        <w:rPr>
          <w:rFonts w:eastAsia="+mn-ea"/>
        </w:rPr>
        <w:t xml:space="preserve"> (</w:t>
      </w:r>
      <w:r w:rsidR="00BD3063">
        <w:rPr>
          <w:rFonts w:eastAsia="+mn-ea"/>
        </w:rPr>
        <w:fldChar w:fldCharType="begin"/>
      </w:r>
      <w:r w:rsidR="00BD3063">
        <w:rPr>
          <w:rFonts w:eastAsia="+mn-ea"/>
        </w:rPr>
        <w:instrText xml:space="preserve"> REF _Ref475451594 \h </w:instrText>
      </w:r>
      <w:r w:rsidR="00BD3063">
        <w:rPr>
          <w:rFonts w:eastAsia="+mn-ea"/>
        </w:rPr>
      </w:r>
      <w:r w:rsidR="00BD3063">
        <w:rPr>
          <w:rFonts w:eastAsia="+mn-ea"/>
        </w:rPr>
        <w:fldChar w:fldCharType="separate"/>
      </w:r>
      <w:r w:rsidR="001A4C07" w:rsidRPr="00BD3063">
        <w:t xml:space="preserve">Рисунок </w:t>
      </w:r>
      <w:r w:rsidR="001A4C07">
        <w:rPr>
          <w:noProof/>
        </w:rPr>
        <w:t>25</w:t>
      </w:r>
      <w:r w:rsidR="00BD3063">
        <w:rPr>
          <w:rFonts w:eastAsia="+mn-ea"/>
        </w:rPr>
        <w:fldChar w:fldCharType="end"/>
      </w:r>
      <w:r w:rsidRPr="00BD3063">
        <w:rPr>
          <w:rFonts w:eastAsia="+mn-ea"/>
        </w:rPr>
        <w:t>).</w:t>
      </w:r>
    </w:p>
    <w:p w:rsidR="00672FCB" w:rsidRPr="00BD3063" w:rsidRDefault="00672FCB" w:rsidP="002D5075">
      <w:pPr>
        <w:pStyle w:val="0d"/>
        <w:rPr>
          <w:noProof/>
        </w:rPr>
      </w:pPr>
      <w:r w:rsidRPr="00BD3063">
        <w:rPr>
          <w:noProof/>
        </w:rPr>
        <w:drawing>
          <wp:inline distT="0" distB="0" distL="0" distR="0" wp14:anchorId="79000AD0" wp14:editId="11ABD662">
            <wp:extent cx="6146165" cy="2528570"/>
            <wp:effectExtent l="0" t="0" r="6985" b="508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146165" cy="2528570"/>
                    </a:xfrm>
                    <a:prstGeom prst="rect">
                      <a:avLst/>
                    </a:prstGeom>
                    <a:noFill/>
                    <a:ln>
                      <a:noFill/>
                    </a:ln>
                  </pic:spPr>
                </pic:pic>
              </a:graphicData>
            </a:graphic>
          </wp:inline>
        </w:drawing>
      </w:r>
    </w:p>
    <w:p w:rsidR="00672FCB" w:rsidRPr="00BD3063" w:rsidRDefault="00BD3063" w:rsidP="00FF465C">
      <w:pPr>
        <w:pStyle w:val="affffd"/>
        <w:rPr>
          <w:noProof/>
        </w:rPr>
      </w:pPr>
      <w:bookmarkStart w:id="80" w:name="_Ref475451594"/>
      <w:r w:rsidRPr="00BD3063">
        <w:t xml:space="preserve">Рисунок </w:t>
      </w:r>
      <w:fldSimple w:instr=" SEQ Рисунок \* ARABIC ">
        <w:r w:rsidR="001A4C07">
          <w:rPr>
            <w:noProof/>
          </w:rPr>
          <w:t>25</w:t>
        </w:r>
      </w:fldSimple>
      <w:bookmarkEnd w:id="80"/>
      <w:r w:rsidR="00672FCB" w:rsidRPr="00BD3063">
        <w:rPr>
          <w:noProof/>
        </w:rPr>
        <w:t xml:space="preserve"> – Сводная информация по заявкам на ТСР </w:t>
      </w:r>
    </w:p>
    <w:p w:rsidR="00672FCB" w:rsidRPr="00BD3063" w:rsidRDefault="00672FCB" w:rsidP="00822274">
      <w:pPr>
        <w:pStyle w:val="0a"/>
      </w:pPr>
      <w:r w:rsidRPr="00BD3063">
        <w:t xml:space="preserve">Для поиска заявки пользователь может воспользоваться фильтром, который становится доступным при нажатии на кнопку </w:t>
      </w:r>
      <w:r w:rsidRPr="00BD3063">
        <w:rPr>
          <w:noProof/>
        </w:rPr>
        <w:drawing>
          <wp:inline distT="0" distB="0" distL="0" distR="0" wp14:anchorId="36724966" wp14:editId="5976AA71">
            <wp:extent cx="570586" cy="174299"/>
            <wp:effectExtent l="0" t="0" r="127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84454" cy="178535"/>
                    </a:xfrm>
                    <a:prstGeom prst="rect">
                      <a:avLst/>
                    </a:prstGeom>
                    <a:noFill/>
                    <a:ln>
                      <a:noFill/>
                    </a:ln>
                  </pic:spPr>
                </pic:pic>
              </a:graphicData>
            </a:graphic>
          </wp:inline>
        </w:drawing>
      </w:r>
      <w:r w:rsidRPr="00BD3063">
        <w:t xml:space="preserve"> над списком заявок (</w:t>
      </w:r>
      <w:r w:rsidR="005A4D3A">
        <w:fldChar w:fldCharType="begin"/>
      </w:r>
      <w:r w:rsidR="005A4D3A">
        <w:instrText xml:space="preserve"> REF _Ref475452251 \h </w:instrText>
      </w:r>
      <w:r w:rsidR="00822274">
        <w:instrText xml:space="preserve"> \* MERGEFORMAT </w:instrText>
      </w:r>
      <w:r w:rsidR="005A4D3A">
        <w:fldChar w:fldCharType="separate"/>
      </w:r>
      <w:r w:rsidR="001A4C07" w:rsidRPr="00BD3063">
        <w:t xml:space="preserve">Рисунок </w:t>
      </w:r>
      <w:r w:rsidR="001A4C07">
        <w:rPr>
          <w:noProof/>
        </w:rPr>
        <w:t>26</w:t>
      </w:r>
      <w:r w:rsidR="005A4D3A">
        <w:fldChar w:fldCharType="end"/>
      </w:r>
      <w:r w:rsidRPr="00BD3063">
        <w:t xml:space="preserve">). </w:t>
      </w:r>
    </w:p>
    <w:p w:rsidR="00672FCB" w:rsidRPr="00275980" w:rsidRDefault="005A4D3A" w:rsidP="002D5075">
      <w:pPr>
        <w:pStyle w:val="0d"/>
        <w:rPr>
          <w:szCs w:val="28"/>
        </w:rPr>
      </w:pPr>
      <w:r>
        <w:rPr>
          <w:noProof/>
        </w:rPr>
        <w:drawing>
          <wp:inline distT="0" distB="0" distL="0" distR="0" wp14:anchorId="2221E73A" wp14:editId="09B05193">
            <wp:extent cx="6152515" cy="809625"/>
            <wp:effectExtent l="0" t="0" r="635"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6152515" cy="809625"/>
                    </a:xfrm>
                    <a:prstGeom prst="rect">
                      <a:avLst/>
                    </a:prstGeom>
                  </pic:spPr>
                </pic:pic>
              </a:graphicData>
            </a:graphic>
          </wp:inline>
        </w:drawing>
      </w:r>
    </w:p>
    <w:p w:rsidR="00672FCB" w:rsidRPr="00275980" w:rsidRDefault="005A4D3A" w:rsidP="00FF465C">
      <w:pPr>
        <w:pStyle w:val="affffb"/>
        <w:rPr>
          <w:szCs w:val="28"/>
        </w:rPr>
      </w:pPr>
      <w:bookmarkStart w:id="81" w:name="_Ref475452251"/>
      <w:r w:rsidRPr="00BD3063">
        <w:t xml:space="preserve">Рисунок </w:t>
      </w:r>
      <w:fldSimple w:instr=" SEQ Рисунок \* ARABIC ">
        <w:r w:rsidR="001A4C07">
          <w:rPr>
            <w:noProof/>
          </w:rPr>
          <w:t>26</w:t>
        </w:r>
      </w:fldSimple>
      <w:bookmarkEnd w:id="81"/>
      <w:r w:rsidR="00672FCB" w:rsidRPr="00275980">
        <w:rPr>
          <w:szCs w:val="28"/>
        </w:rPr>
        <w:t xml:space="preserve"> </w:t>
      </w:r>
      <w:r w:rsidR="00672FCB" w:rsidRPr="005A4D3A">
        <w:rPr>
          <w:noProof/>
        </w:rPr>
        <w:t>– Фильтр для поиска заявок на ТСР/выплате компенсации</w:t>
      </w:r>
    </w:p>
    <w:p w:rsidR="00672FCB" w:rsidRPr="005A4D3A" w:rsidRDefault="00672FCB" w:rsidP="00822274">
      <w:pPr>
        <w:pStyle w:val="0a"/>
      </w:pPr>
      <w:r w:rsidRPr="005A4D3A">
        <w:lastRenderedPageBreak/>
        <w:t>Для поиска заявок на ТРС пользователю доступны следующие фильтры:</w:t>
      </w:r>
    </w:p>
    <w:p w:rsidR="00672FCB" w:rsidRPr="00822274" w:rsidRDefault="00672FCB" w:rsidP="00822274">
      <w:pPr>
        <w:pStyle w:val="012"/>
      </w:pPr>
      <w:r w:rsidRPr="00822274">
        <w:t>Номер заявки – номер заявки на ТСР/выплата компенсации;</w:t>
      </w:r>
    </w:p>
    <w:p w:rsidR="00672FCB" w:rsidRPr="00822274" w:rsidRDefault="00672FCB" w:rsidP="00822274">
      <w:pPr>
        <w:pStyle w:val="012"/>
      </w:pPr>
      <w:r w:rsidRPr="00822274">
        <w:t>Дата подачи заявки – дата подачи заявки на ТСР. Поле заполняется пользователем с помощью ввода даты или выбора даты из календаря, который открывается по нажатию на пиктограмму</w:t>
      </w:r>
      <w:r w:rsidRPr="00822274">
        <w:rPr>
          <w:noProof/>
        </w:rPr>
        <w:drawing>
          <wp:inline distT="0" distB="0" distL="0" distR="0" wp14:anchorId="25471892" wp14:editId="33866FA8">
            <wp:extent cx="168250" cy="168250"/>
            <wp:effectExtent l="0" t="0" r="3810" b="381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6669" cy="166669"/>
                    </a:xfrm>
                    <a:prstGeom prst="rect">
                      <a:avLst/>
                    </a:prstGeom>
                    <a:noFill/>
                    <a:ln>
                      <a:noFill/>
                    </a:ln>
                  </pic:spPr>
                </pic:pic>
              </a:graphicData>
            </a:graphic>
          </wp:inline>
        </w:drawing>
      </w:r>
      <w:r w:rsidRPr="00822274">
        <w:t>. Дата может быть задана в виде периода «с..по»;</w:t>
      </w:r>
    </w:p>
    <w:p w:rsidR="00672FCB" w:rsidRPr="00822274" w:rsidRDefault="00672FCB" w:rsidP="00822274">
      <w:pPr>
        <w:pStyle w:val="012"/>
      </w:pPr>
      <w:r w:rsidRPr="00822274">
        <w:t>Категория изделия – категория изделия ТСР. Поле заполняется с помощью выбора значения из выпадающего списка;</w:t>
      </w:r>
    </w:p>
    <w:p w:rsidR="00672FCB" w:rsidRPr="00822274" w:rsidRDefault="00672FCB" w:rsidP="00822274">
      <w:pPr>
        <w:pStyle w:val="012"/>
      </w:pPr>
      <w:r w:rsidRPr="00822274">
        <w:t>Тип изделия – тип изделия ТСР. Поле заполняется с помощью выбора значения из выпадающего списка;</w:t>
      </w:r>
    </w:p>
    <w:p w:rsidR="00672FCB" w:rsidRPr="00822274" w:rsidRDefault="00672FCB" w:rsidP="00822274">
      <w:pPr>
        <w:pStyle w:val="012"/>
      </w:pPr>
      <w:r w:rsidRPr="00822274">
        <w:t>Тип работ – тип работы. Поле заполняется с помощью выбора значения из выпадающего списка.</w:t>
      </w:r>
    </w:p>
    <w:p w:rsidR="00672FCB" w:rsidRPr="005A4D3A" w:rsidRDefault="00672FCB" w:rsidP="00822274">
      <w:pPr>
        <w:pStyle w:val="0a"/>
      </w:pPr>
      <w:r w:rsidRPr="005A4D3A">
        <w:t xml:space="preserve">Для осуществления поиска нажмите кнопку </w:t>
      </w:r>
      <w:r w:rsidRPr="005A4D3A">
        <w:rPr>
          <w:noProof/>
        </w:rPr>
        <w:drawing>
          <wp:inline distT="0" distB="0" distL="0" distR="0" wp14:anchorId="3FB3C994" wp14:editId="6F48FD2B">
            <wp:extent cx="592531" cy="169941"/>
            <wp:effectExtent l="0" t="0" r="0" b="190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6933" cy="174072"/>
                    </a:xfrm>
                    <a:prstGeom prst="rect">
                      <a:avLst/>
                    </a:prstGeom>
                    <a:noFill/>
                    <a:ln>
                      <a:noFill/>
                    </a:ln>
                  </pic:spPr>
                </pic:pic>
              </a:graphicData>
            </a:graphic>
          </wp:inline>
        </w:drawing>
      </w:r>
      <w:r w:rsidRPr="005A4D3A">
        <w:t xml:space="preserve">. Для сброса фильтра нажмите кнопку </w:t>
      </w:r>
      <w:r w:rsidRPr="005A4D3A">
        <w:rPr>
          <w:noProof/>
        </w:rPr>
        <w:drawing>
          <wp:inline distT="0" distB="0" distL="0" distR="0" wp14:anchorId="5E25429F" wp14:editId="5679AC18">
            <wp:extent cx="658368" cy="177486"/>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8655" cy="180259"/>
                    </a:xfrm>
                    <a:prstGeom prst="rect">
                      <a:avLst/>
                    </a:prstGeom>
                    <a:noFill/>
                    <a:ln>
                      <a:noFill/>
                    </a:ln>
                  </pic:spPr>
                </pic:pic>
              </a:graphicData>
            </a:graphic>
          </wp:inline>
        </w:drawing>
      </w:r>
      <w:r w:rsidRPr="005A4D3A">
        <w:t xml:space="preserve">. </w:t>
      </w:r>
    </w:p>
    <w:p w:rsidR="00672FCB" w:rsidRPr="005A4D3A" w:rsidRDefault="00672FCB" w:rsidP="00822274">
      <w:pPr>
        <w:pStyle w:val="0a"/>
      </w:pPr>
      <w:r w:rsidRPr="005A4D3A">
        <w:t>Перечень заявок может быть отсортирован по значению любого поля в списке. Для сортировки заявок необходимо кликнуть по соответствующему наименованию столбца в таблице.</w:t>
      </w:r>
    </w:p>
    <w:p w:rsidR="00672FCB" w:rsidRPr="005A4D3A" w:rsidRDefault="00672FCB" w:rsidP="00822274">
      <w:pPr>
        <w:pStyle w:val="0a"/>
      </w:pPr>
      <w:r w:rsidRPr="005A4D3A">
        <w:t>Для просмотра сведений об этапах процесса по обеспечению ТСР/выплате компенсации необходимо нажать на номер заявки на ТСР в таблице. Далее происходит переход в выбранную заявку (</w:t>
      </w:r>
      <w:r w:rsidR="005A4D3A">
        <w:fldChar w:fldCharType="begin"/>
      </w:r>
      <w:r w:rsidR="005A4D3A">
        <w:instrText xml:space="preserve"> REF _Ref475452336 \h </w:instrText>
      </w:r>
      <w:r w:rsidR="00822274">
        <w:instrText xml:space="preserve"> \* MERGEFORMAT </w:instrText>
      </w:r>
      <w:r w:rsidR="005A4D3A">
        <w:fldChar w:fldCharType="separate"/>
      </w:r>
      <w:r w:rsidR="001A4C07" w:rsidRPr="00FF465C">
        <w:t xml:space="preserve">Рисунок </w:t>
      </w:r>
      <w:r w:rsidR="001A4C07">
        <w:rPr>
          <w:noProof/>
        </w:rPr>
        <w:t>27</w:t>
      </w:r>
      <w:r w:rsidR="005A4D3A">
        <w:fldChar w:fldCharType="end"/>
      </w:r>
      <w:r w:rsidRPr="005A4D3A">
        <w:t>).</w:t>
      </w:r>
    </w:p>
    <w:p w:rsidR="00672FCB" w:rsidRPr="00275980" w:rsidRDefault="00672FCB" w:rsidP="00672FCB">
      <w:pPr>
        <w:pStyle w:val="-"/>
        <w:ind w:right="-2"/>
        <w:rPr>
          <w:szCs w:val="28"/>
        </w:rPr>
      </w:pPr>
      <w:r>
        <w:rPr>
          <w:noProof/>
          <w:snapToGrid/>
          <w:szCs w:val="28"/>
        </w:rPr>
        <w:lastRenderedPageBreak/>
        <w:drawing>
          <wp:inline distT="0" distB="0" distL="0" distR="0" wp14:anchorId="431E121B" wp14:editId="73A97B55">
            <wp:extent cx="4937760" cy="493776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937760" cy="4937760"/>
                    </a:xfrm>
                    <a:prstGeom prst="rect">
                      <a:avLst/>
                    </a:prstGeom>
                    <a:noFill/>
                    <a:ln>
                      <a:noFill/>
                    </a:ln>
                  </pic:spPr>
                </pic:pic>
              </a:graphicData>
            </a:graphic>
          </wp:inline>
        </w:drawing>
      </w:r>
    </w:p>
    <w:p w:rsidR="00672FCB" w:rsidRPr="00FF465C" w:rsidRDefault="005A4D3A" w:rsidP="00FF465C">
      <w:pPr>
        <w:pStyle w:val="affffd"/>
      </w:pPr>
      <w:bookmarkStart w:id="82" w:name="_Ref475452336"/>
      <w:r w:rsidRPr="00FF465C">
        <w:t xml:space="preserve">Рисунок </w:t>
      </w:r>
      <w:fldSimple w:instr=" SEQ Рисунок \* ARABIC ">
        <w:r w:rsidR="001A4C07">
          <w:rPr>
            <w:noProof/>
          </w:rPr>
          <w:t>27</w:t>
        </w:r>
      </w:fldSimple>
      <w:bookmarkEnd w:id="82"/>
      <w:r w:rsidR="00672FCB" w:rsidRPr="00FF465C">
        <w:t xml:space="preserve"> – Сведения по заявке на обеспечение ТСР</w:t>
      </w:r>
    </w:p>
    <w:p w:rsidR="00672FCB" w:rsidRDefault="00672FCB" w:rsidP="00822274">
      <w:pPr>
        <w:pStyle w:val="0a"/>
      </w:pPr>
      <w:r w:rsidRPr="005A4D3A">
        <w:t xml:space="preserve">Для возврата в сводный список заявок необходимо нажать на навигационную ссылку </w:t>
      </w:r>
      <w:r w:rsidRPr="005A4D3A">
        <w:rPr>
          <w:noProof/>
        </w:rPr>
        <w:drawing>
          <wp:inline distT="0" distB="0" distL="0" distR="0" wp14:anchorId="6A079390" wp14:editId="3FB4E4F6">
            <wp:extent cx="645916" cy="219298"/>
            <wp:effectExtent l="0" t="0" r="1905" b="952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48220" cy="220080"/>
                    </a:xfrm>
                    <a:prstGeom prst="rect">
                      <a:avLst/>
                    </a:prstGeom>
                    <a:noFill/>
                    <a:ln>
                      <a:noFill/>
                    </a:ln>
                  </pic:spPr>
                </pic:pic>
              </a:graphicData>
            </a:graphic>
          </wp:inline>
        </w:drawing>
      </w:r>
      <w:r w:rsidRPr="005A4D3A">
        <w:t xml:space="preserve"> в верхней части страницы.</w:t>
      </w:r>
    </w:p>
    <w:p w:rsidR="00096A19" w:rsidRPr="00096A19" w:rsidRDefault="00096A19" w:rsidP="00096A19">
      <w:pPr>
        <w:pStyle w:val="02"/>
      </w:pPr>
      <w:bookmarkStart w:id="83" w:name="_Toc468141603"/>
      <w:bookmarkStart w:id="84" w:name="_Toc475524787"/>
      <w:bookmarkStart w:id="85" w:name="_Toc475953248"/>
      <w:r w:rsidRPr="00096A19">
        <w:t xml:space="preserve">Отображение </w:t>
      </w:r>
      <w:bookmarkEnd w:id="83"/>
      <w:r>
        <w:t>информации по санаторно-курортному лечению</w:t>
      </w:r>
      <w:bookmarkEnd w:id="84"/>
      <w:bookmarkEnd w:id="85"/>
    </w:p>
    <w:p w:rsidR="00096A19" w:rsidRPr="00096A19" w:rsidRDefault="00096A19" w:rsidP="00822274">
      <w:pPr>
        <w:pStyle w:val="0a"/>
      </w:pPr>
      <w:r w:rsidRPr="00096A19">
        <w:t xml:space="preserve">Для просмотра информации по санаторно-курортному лечению необходимо на странице сервисов выбрать пункт основного меню «Санаторно-курортное лечение». На странице представлен список заявок пользователя </w:t>
      </w:r>
      <w:r w:rsidR="00B3589F">
        <w:t>ЛК Получателя услуг</w:t>
      </w:r>
      <w:r w:rsidR="00B3589F" w:rsidRPr="00096A19">
        <w:t xml:space="preserve"> </w:t>
      </w:r>
      <w:r w:rsidRPr="00096A19">
        <w:t>на санаторно-курортное лечение (</w:t>
      </w:r>
      <w:r>
        <w:fldChar w:fldCharType="begin"/>
      </w:r>
      <w:r>
        <w:instrText xml:space="preserve"> REF _Ref475463508 \h </w:instrText>
      </w:r>
      <w:r w:rsidR="00822274">
        <w:instrText xml:space="preserve"> \* MERGEFORMAT </w:instrText>
      </w:r>
      <w:r>
        <w:fldChar w:fldCharType="separate"/>
      </w:r>
      <w:r w:rsidR="001A4C07" w:rsidRPr="00096A19">
        <w:t xml:space="preserve">Рисунок </w:t>
      </w:r>
      <w:r w:rsidR="001A4C07">
        <w:rPr>
          <w:noProof/>
        </w:rPr>
        <w:t>28</w:t>
      </w:r>
      <w:r>
        <w:fldChar w:fldCharType="end"/>
      </w:r>
      <w:r w:rsidRPr="00096A19">
        <w:t>).</w:t>
      </w:r>
    </w:p>
    <w:p w:rsidR="00096A19" w:rsidRPr="00275980" w:rsidRDefault="006E6695" w:rsidP="002D5075">
      <w:pPr>
        <w:pStyle w:val="0d"/>
        <w:rPr>
          <w:szCs w:val="28"/>
        </w:rPr>
      </w:pPr>
      <w:r>
        <w:rPr>
          <w:noProof/>
        </w:rPr>
        <w:drawing>
          <wp:inline distT="0" distB="0" distL="0" distR="0" wp14:anchorId="20A2DCE0" wp14:editId="23003280">
            <wp:extent cx="6152515" cy="1268730"/>
            <wp:effectExtent l="0" t="0" r="635" b="762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152515" cy="1268730"/>
                    </a:xfrm>
                    <a:prstGeom prst="rect">
                      <a:avLst/>
                    </a:prstGeom>
                  </pic:spPr>
                </pic:pic>
              </a:graphicData>
            </a:graphic>
          </wp:inline>
        </w:drawing>
      </w:r>
    </w:p>
    <w:p w:rsidR="00096A19" w:rsidRPr="00096A19" w:rsidRDefault="00096A19" w:rsidP="00822274">
      <w:pPr>
        <w:pStyle w:val="0e"/>
      </w:pPr>
      <w:bookmarkStart w:id="86" w:name="_Ref475463508"/>
      <w:r w:rsidRPr="00096A19">
        <w:t xml:space="preserve">Рисунок </w:t>
      </w:r>
      <w:r w:rsidRPr="00096A19">
        <w:fldChar w:fldCharType="begin"/>
      </w:r>
      <w:r w:rsidRPr="00096A19">
        <w:instrText xml:space="preserve"> SEQ Рисунок \* ARABIC </w:instrText>
      </w:r>
      <w:r w:rsidRPr="00096A19">
        <w:fldChar w:fldCharType="separate"/>
      </w:r>
      <w:r w:rsidR="001A4C07">
        <w:t>28</w:t>
      </w:r>
      <w:r w:rsidRPr="00096A19">
        <w:fldChar w:fldCharType="end"/>
      </w:r>
      <w:bookmarkEnd w:id="86"/>
      <w:r w:rsidRPr="00096A19">
        <w:t xml:space="preserve"> – Сводная информация по заявкам на СКЛ</w:t>
      </w:r>
    </w:p>
    <w:p w:rsidR="00096A19" w:rsidRPr="00096A19" w:rsidRDefault="00096A19" w:rsidP="00822274">
      <w:pPr>
        <w:pStyle w:val="0a"/>
      </w:pPr>
      <w:r w:rsidRPr="00096A19">
        <w:lastRenderedPageBreak/>
        <w:t xml:space="preserve">Для поиска заявки на СКЛ пользователь может воспользоваться фильтром, который становится доступным при нажатии на кнопку </w:t>
      </w:r>
      <w:r w:rsidRPr="00096A19">
        <w:rPr>
          <w:noProof/>
        </w:rPr>
        <w:drawing>
          <wp:inline distT="0" distB="0" distL="0" distR="0" wp14:anchorId="1819135F" wp14:editId="1508E9A6">
            <wp:extent cx="484496" cy="146054"/>
            <wp:effectExtent l="0" t="0" r="0" b="635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85380" cy="146321"/>
                    </a:xfrm>
                    <a:prstGeom prst="rect">
                      <a:avLst/>
                    </a:prstGeom>
                    <a:noFill/>
                    <a:ln>
                      <a:noFill/>
                    </a:ln>
                  </pic:spPr>
                </pic:pic>
              </a:graphicData>
            </a:graphic>
          </wp:inline>
        </w:drawing>
      </w:r>
      <w:r w:rsidRPr="00096A19">
        <w:t xml:space="preserve"> над списком заявок (</w:t>
      </w:r>
      <w:r>
        <w:fldChar w:fldCharType="begin"/>
      </w:r>
      <w:r>
        <w:instrText xml:space="preserve"> REF _Ref475463540 \h </w:instrText>
      </w:r>
      <w:r w:rsidR="00822274">
        <w:instrText xml:space="preserve"> \* MERGEFORMAT </w:instrText>
      </w:r>
      <w:r>
        <w:fldChar w:fldCharType="separate"/>
      </w:r>
      <w:r w:rsidR="001A4C07" w:rsidRPr="00096A19">
        <w:t xml:space="preserve">Рисунок </w:t>
      </w:r>
      <w:r w:rsidR="001A4C07">
        <w:rPr>
          <w:noProof/>
        </w:rPr>
        <w:t>29</w:t>
      </w:r>
      <w:r>
        <w:fldChar w:fldCharType="end"/>
      </w:r>
      <w:r w:rsidRPr="00096A19">
        <w:t xml:space="preserve">). </w:t>
      </w:r>
    </w:p>
    <w:p w:rsidR="00096A19" w:rsidRPr="00275980" w:rsidRDefault="006E6695" w:rsidP="002D5075">
      <w:pPr>
        <w:pStyle w:val="0d"/>
        <w:rPr>
          <w:szCs w:val="28"/>
        </w:rPr>
      </w:pPr>
      <w:r>
        <w:rPr>
          <w:noProof/>
        </w:rPr>
        <w:drawing>
          <wp:inline distT="0" distB="0" distL="0" distR="0" wp14:anchorId="03BD4AF6" wp14:editId="0FF17817">
            <wp:extent cx="6152515" cy="987425"/>
            <wp:effectExtent l="0" t="0" r="635" b="3175"/>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6152515" cy="987425"/>
                    </a:xfrm>
                    <a:prstGeom prst="rect">
                      <a:avLst/>
                    </a:prstGeom>
                  </pic:spPr>
                </pic:pic>
              </a:graphicData>
            </a:graphic>
          </wp:inline>
        </w:drawing>
      </w:r>
    </w:p>
    <w:p w:rsidR="00096A19" w:rsidRPr="00275980" w:rsidRDefault="00096A19" w:rsidP="00822274">
      <w:pPr>
        <w:pStyle w:val="0e"/>
        <w:rPr>
          <w:szCs w:val="28"/>
        </w:rPr>
      </w:pPr>
      <w:bookmarkStart w:id="87" w:name="_Ref475463540"/>
      <w:r w:rsidRPr="00096A19">
        <w:t xml:space="preserve">Рисунок </w:t>
      </w:r>
      <w:r w:rsidRPr="00096A19">
        <w:fldChar w:fldCharType="begin"/>
      </w:r>
      <w:r w:rsidRPr="00096A19">
        <w:instrText xml:space="preserve"> SEQ Рисунок \* ARABIC </w:instrText>
      </w:r>
      <w:r w:rsidRPr="00096A19">
        <w:fldChar w:fldCharType="separate"/>
      </w:r>
      <w:r w:rsidR="001A4C07">
        <w:t>29</w:t>
      </w:r>
      <w:r w:rsidRPr="00096A19">
        <w:fldChar w:fldCharType="end"/>
      </w:r>
      <w:bookmarkEnd w:id="87"/>
      <w:r w:rsidRPr="00096A19">
        <w:t xml:space="preserve"> – Фильтр для поиска заявок на СКЛ</w:t>
      </w:r>
    </w:p>
    <w:p w:rsidR="00096A19" w:rsidRPr="006E6695" w:rsidRDefault="00096A19" w:rsidP="00822274">
      <w:pPr>
        <w:pStyle w:val="0a"/>
      </w:pPr>
      <w:r w:rsidRPr="006E6695">
        <w:t>Для поиска заявок на СКЛ пользователю доступны следующие фильтры:</w:t>
      </w:r>
    </w:p>
    <w:p w:rsidR="00096A19" w:rsidRPr="00822274" w:rsidRDefault="00096A19" w:rsidP="00822274">
      <w:pPr>
        <w:pStyle w:val="012"/>
      </w:pPr>
      <w:r w:rsidRPr="00822274">
        <w:t>Номер заявки – номер заявки на СКЛ;</w:t>
      </w:r>
    </w:p>
    <w:p w:rsidR="00096A19" w:rsidRPr="00822274" w:rsidRDefault="00096A19" w:rsidP="00822274">
      <w:pPr>
        <w:pStyle w:val="012"/>
      </w:pPr>
      <w:r w:rsidRPr="00822274">
        <w:t>Профиль лечения – профиль лечения. Поле заполняется с помощью выбора значения из выпадающего списка;</w:t>
      </w:r>
    </w:p>
    <w:p w:rsidR="00096A19" w:rsidRPr="00822274" w:rsidRDefault="00096A19" w:rsidP="00822274">
      <w:pPr>
        <w:pStyle w:val="012"/>
      </w:pPr>
      <w:r w:rsidRPr="00822274">
        <w:t>Санаторий – наименование санатория, оказывающего санаторно-курортное лечение;</w:t>
      </w:r>
    </w:p>
    <w:p w:rsidR="00096A19" w:rsidRPr="00822274" w:rsidRDefault="00096A19" w:rsidP="00822274">
      <w:pPr>
        <w:pStyle w:val="012"/>
      </w:pPr>
      <w:r w:rsidRPr="00822274">
        <w:t>Состояние заявки – состояние заявки на СКЛ. Поле заполняется с помощью выбора значения из выпадающего списка;</w:t>
      </w:r>
    </w:p>
    <w:p w:rsidR="00096A19" w:rsidRPr="00822274" w:rsidRDefault="00096A19" w:rsidP="00822274">
      <w:pPr>
        <w:pStyle w:val="012"/>
      </w:pPr>
      <w:r w:rsidRPr="00822274">
        <w:t>Дата заявки – дата подачи заявки на СКЛ. Поле заполняется пользователем с помощью ввода даты или выбора даты из календаря, который открывается по нажатию на пиктограмму</w:t>
      </w:r>
      <w:r w:rsidRPr="00822274">
        <w:rPr>
          <w:noProof/>
        </w:rPr>
        <w:drawing>
          <wp:inline distT="0" distB="0" distL="0" distR="0" wp14:anchorId="07D20E8B" wp14:editId="20849907">
            <wp:extent cx="129654" cy="129654"/>
            <wp:effectExtent l="0" t="0" r="3810" b="381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9699" cy="129699"/>
                    </a:xfrm>
                    <a:prstGeom prst="rect">
                      <a:avLst/>
                    </a:prstGeom>
                    <a:noFill/>
                    <a:ln>
                      <a:noFill/>
                    </a:ln>
                  </pic:spPr>
                </pic:pic>
              </a:graphicData>
            </a:graphic>
          </wp:inline>
        </w:drawing>
      </w:r>
      <w:r w:rsidRPr="00822274">
        <w:t>. Дата может быть задана в виде периода «с..по»;</w:t>
      </w:r>
    </w:p>
    <w:p w:rsidR="00096A19" w:rsidRPr="00822274" w:rsidRDefault="00096A19" w:rsidP="00822274">
      <w:pPr>
        <w:pStyle w:val="012"/>
      </w:pPr>
      <w:r w:rsidRPr="00822274">
        <w:t>Дата подачи заявления на путевку</w:t>
      </w:r>
      <w:proofErr w:type="gramStart"/>
      <w:r w:rsidRPr="00822274">
        <w:t>.</w:t>
      </w:r>
      <w:proofErr w:type="gramEnd"/>
      <w:r w:rsidRPr="00822274">
        <w:t xml:space="preserve"> – </w:t>
      </w:r>
      <w:proofErr w:type="gramStart"/>
      <w:r w:rsidRPr="00822274">
        <w:t>д</w:t>
      </w:r>
      <w:proofErr w:type="gramEnd"/>
      <w:r w:rsidRPr="00822274">
        <w:t>ата подачи заявления на путевку. Поле заполняется пользователем с помощью ввода даты или выбора даты из календаря, который открывается по нажатию на пиктограмму</w:t>
      </w:r>
      <w:r w:rsidRPr="00822274">
        <w:rPr>
          <w:noProof/>
        </w:rPr>
        <w:drawing>
          <wp:inline distT="0" distB="0" distL="0" distR="0" wp14:anchorId="19EF73AB" wp14:editId="12351D99">
            <wp:extent cx="129654" cy="129654"/>
            <wp:effectExtent l="0" t="0" r="3810" b="381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9699" cy="129699"/>
                    </a:xfrm>
                    <a:prstGeom prst="rect">
                      <a:avLst/>
                    </a:prstGeom>
                    <a:noFill/>
                    <a:ln>
                      <a:noFill/>
                    </a:ln>
                  </pic:spPr>
                </pic:pic>
              </a:graphicData>
            </a:graphic>
          </wp:inline>
        </w:drawing>
      </w:r>
      <w:r w:rsidRPr="00822274">
        <w:t>. Дата может быть задана в виде периода «с..по».</w:t>
      </w:r>
    </w:p>
    <w:p w:rsidR="00096A19" w:rsidRPr="006E6695" w:rsidRDefault="00096A19" w:rsidP="00822274">
      <w:pPr>
        <w:pStyle w:val="0a"/>
      </w:pPr>
      <w:r w:rsidRPr="006E6695">
        <w:t xml:space="preserve">Для осуществления поиска нажмите кнопку </w:t>
      </w:r>
      <w:r w:rsidRPr="006E6695">
        <w:rPr>
          <w:noProof/>
        </w:rPr>
        <w:drawing>
          <wp:inline distT="0" distB="0" distL="0" distR="0" wp14:anchorId="1159F75E" wp14:editId="437397F5">
            <wp:extent cx="689212" cy="200957"/>
            <wp:effectExtent l="0" t="0" r="0" b="889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9884" cy="201153"/>
                    </a:xfrm>
                    <a:prstGeom prst="rect">
                      <a:avLst/>
                    </a:prstGeom>
                    <a:noFill/>
                    <a:ln>
                      <a:noFill/>
                    </a:ln>
                  </pic:spPr>
                </pic:pic>
              </a:graphicData>
            </a:graphic>
          </wp:inline>
        </w:drawing>
      </w:r>
      <w:r w:rsidRPr="006E6695">
        <w:t xml:space="preserve">. Для сброса фильтра нажмите кнопку </w:t>
      </w:r>
      <w:r w:rsidRPr="006E6695">
        <w:rPr>
          <w:noProof/>
        </w:rPr>
        <w:drawing>
          <wp:inline distT="0" distB="0" distL="0" distR="0" wp14:anchorId="44995E6E" wp14:editId="4AC8864A">
            <wp:extent cx="518615" cy="139724"/>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8690" cy="139744"/>
                    </a:xfrm>
                    <a:prstGeom prst="rect">
                      <a:avLst/>
                    </a:prstGeom>
                    <a:noFill/>
                    <a:ln>
                      <a:noFill/>
                    </a:ln>
                  </pic:spPr>
                </pic:pic>
              </a:graphicData>
            </a:graphic>
          </wp:inline>
        </w:drawing>
      </w:r>
      <w:r w:rsidRPr="006E6695">
        <w:t xml:space="preserve">. </w:t>
      </w:r>
    </w:p>
    <w:p w:rsidR="00096A19" w:rsidRPr="006E6695" w:rsidRDefault="00096A19" w:rsidP="00822274">
      <w:pPr>
        <w:pStyle w:val="0a"/>
      </w:pPr>
      <w:r w:rsidRPr="006E6695">
        <w:t>Перечень заявок может быть отсортирован по значению любого поля в списке. Для сортировки заявок необходимо кликнуть по соответствующему наименованию столбца в таблице.</w:t>
      </w:r>
    </w:p>
    <w:p w:rsidR="00096A19" w:rsidRPr="006E6695" w:rsidRDefault="00096A19" w:rsidP="00822274">
      <w:pPr>
        <w:pStyle w:val="0a"/>
      </w:pPr>
      <w:r w:rsidRPr="006E6695">
        <w:t>Для просмотра сведений об этапах процесса по обеспечению СКЛ/выплате компенсации необходимо нажать на номер заявки на СКЛ в таблице. Далее происходит переход в выбранную заявку (</w:t>
      </w:r>
      <w:r w:rsidR="00FF465C">
        <w:fldChar w:fldCharType="begin"/>
      </w:r>
      <w:r w:rsidR="00FF465C">
        <w:instrText xml:space="preserve"> REF _Ref475464272 \h </w:instrText>
      </w:r>
      <w:r w:rsidR="00822274">
        <w:instrText xml:space="preserve"> \* MERGEFORMAT </w:instrText>
      </w:r>
      <w:r w:rsidR="00FF465C">
        <w:fldChar w:fldCharType="separate"/>
      </w:r>
      <w:r w:rsidR="001A4C07" w:rsidRPr="00096A19">
        <w:t xml:space="preserve">Рисунок </w:t>
      </w:r>
      <w:r w:rsidR="001A4C07">
        <w:rPr>
          <w:noProof/>
        </w:rPr>
        <w:t>30</w:t>
      </w:r>
      <w:r w:rsidR="00FF465C">
        <w:fldChar w:fldCharType="end"/>
      </w:r>
      <w:r w:rsidRPr="006E6695">
        <w:t>).</w:t>
      </w:r>
    </w:p>
    <w:p w:rsidR="00096A19" w:rsidRPr="00275980" w:rsidRDefault="00096A19" w:rsidP="002D5075">
      <w:pPr>
        <w:pStyle w:val="0d"/>
      </w:pPr>
      <w:r>
        <w:rPr>
          <w:noProof/>
        </w:rPr>
        <w:lastRenderedPageBreak/>
        <w:drawing>
          <wp:inline distT="0" distB="0" distL="0" distR="0" wp14:anchorId="513668CB" wp14:editId="2F5F06D8">
            <wp:extent cx="6148070" cy="2988945"/>
            <wp:effectExtent l="0" t="0" r="5080" b="1905"/>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148070" cy="2988945"/>
                    </a:xfrm>
                    <a:prstGeom prst="rect">
                      <a:avLst/>
                    </a:prstGeom>
                    <a:noFill/>
                    <a:ln>
                      <a:noFill/>
                    </a:ln>
                  </pic:spPr>
                </pic:pic>
              </a:graphicData>
            </a:graphic>
          </wp:inline>
        </w:drawing>
      </w:r>
    </w:p>
    <w:p w:rsidR="00096A19" w:rsidRPr="006E6695" w:rsidRDefault="006E6695" w:rsidP="00FF465C">
      <w:pPr>
        <w:pStyle w:val="affffd"/>
      </w:pPr>
      <w:bookmarkStart w:id="88" w:name="_Ref475464272"/>
      <w:r w:rsidRPr="00096A19">
        <w:t xml:space="preserve">Рисунок </w:t>
      </w:r>
      <w:fldSimple w:instr=" SEQ Рисунок \* ARABIC ">
        <w:r w:rsidR="001A4C07">
          <w:rPr>
            <w:noProof/>
          </w:rPr>
          <w:t>30</w:t>
        </w:r>
      </w:fldSimple>
      <w:bookmarkEnd w:id="88"/>
      <w:r w:rsidR="00096A19" w:rsidRPr="006E6695">
        <w:t xml:space="preserve"> – Сведения по заявке на обеспечение СКЛ</w:t>
      </w:r>
    </w:p>
    <w:p w:rsidR="005A4D3A" w:rsidRPr="00FF465C" w:rsidRDefault="00096A19" w:rsidP="00822274">
      <w:pPr>
        <w:pStyle w:val="0a"/>
      </w:pPr>
      <w:r w:rsidRPr="00FF465C">
        <w:t xml:space="preserve">Для возврата в сводный список заявок необходимо нажать на навигационную ссылку </w:t>
      </w:r>
      <w:r w:rsidRPr="00FF465C">
        <w:rPr>
          <w:noProof/>
        </w:rPr>
        <w:drawing>
          <wp:inline distT="0" distB="0" distL="0" distR="0" wp14:anchorId="0FE6A3B9" wp14:editId="1E23B4B2">
            <wp:extent cx="900752" cy="214904"/>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06396" cy="216251"/>
                    </a:xfrm>
                    <a:prstGeom prst="rect">
                      <a:avLst/>
                    </a:prstGeom>
                    <a:noFill/>
                    <a:ln>
                      <a:noFill/>
                    </a:ln>
                  </pic:spPr>
                </pic:pic>
              </a:graphicData>
            </a:graphic>
          </wp:inline>
        </w:drawing>
      </w:r>
      <w:r w:rsidRPr="00FF465C">
        <w:t xml:space="preserve"> в верхней части страницы.</w:t>
      </w:r>
    </w:p>
    <w:p w:rsidR="00FF465C" w:rsidRPr="00275980" w:rsidRDefault="00FF465C" w:rsidP="00FF465C">
      <w:pPr>
        <w:pStyle w:val="02"/>
      </w:pPr>
      <w:bookmarkStart w:id="89" w:name="_Toc468141604"/>
      <w:bookmarkStart w:id="90" w:name="_Toc475524788"/>
      <w:bookmarkStart w:id="91" w:name="_Toc475953249"/>
      <w:r w:rsidRPr="00275980">
        <w:t xml:space="preserve">Отображение текущего номера </w:t>
      </w:r>
      <w:r w:rsidR="001E4EA8">
        <w:t xml:space="preserve">пользователя </w:t>
      </w:r>
      <w:r w:rsidR="00B3589F">
        <w:t>ЛК Получателя услуг</w:t>
      </w:r>
      <w:r w:rsidRPr="00275980">
        <w:t xml:space="preserve"> в электронной очереди на </w:t>
      </w:r>
      <w:bookmarkEnd w:id="89"/>
      <w:bookmarkEnd w:id="90"/>
      <w:r w:rsidR="00B3589F">
        <w:t>санаторно-курортное лечение</w:t>
      </w:r>
      <w:bookmarkEnd w:id="91"/>
    </w:p>
    <w:p w:rsidR="00FF465C" w:rsidRPr="00275980" w:rsidRDefault="00FF465C" w:rsidP="00822274">
      <w:pPr>
        <w:pStyle w:val="0a"/>
      </w:pPr>
      <w:r w:rsidRPr="00275980">
        <w:t xml:space="preserve">Для просмотра текущего номера </w:t>
      </w:r>
      <w:r>
        <w:t xml:space="preserve">пользователя </w:t>
      </w:r>
      <w:r w:rsidR="00B3589F">
        <w:t>ЛК Получателя услуг</w:t>
      </w:r>
      <w:r w:rsidR="00B3589F" w:rsidRPr="00275980">
        <w:t xml:space="preserve"> </w:t>
      </w:r>
      <w:r w:rsidRPr="00275980">
        <w:t xml:space="preserve">в электронной очереди на </w:t>
      </w:r>
      <w:r w:rsidR="00B3589F">
        <w:t xml:space="preserve">санаторно-курортное лечение (СКЛ) </w:t>
      </w:r>
      <w:r w:rsidRPr="00275980">
        <w:t>необходимо на стран</w:t>
      </w:r>
      <w:r w:rsidR="001E4EA8">
        <w:t>ице сервисов</w:t>
      </w:r>
      <w:r w:rsidRPr="00275980">
        <w:t xml:space="preserve"> выбрать пункт основного меню «Санаторно-курортное лечение». На странице представлен список заявок на СКЛ </w:t>
      </w:r>
      <w:r w:rsidR="00027324">
        <w:t xml:space="preserve">пользователя </w:t>
      </w:r>
      <w:r w:rsidR="00B3589F">
        <w:t>ЛК Получателя услуг</w:t>
      </w:r>
      <w:r w:rsidR="00B3589F" w:rsidRPr="00275980">
        <w:t xml:space="preserve"> </w:t>
      </w:r>
      <w:r w:rsidRPr="00275980">
        <w:t>(</w:t>
      </w:r>
      <w:r>
        <w:fldChar w:fldCharType="begin"/>
      </w:r>
      <w:r>
        <w:instrText xml:space="preserve"> REF _Ref475464589 \h </w:instrText>
      </w:r>
      <w:r w:rsidR="00822274">
        <w:instrText xml:space="preserve"> \* MERGEFORMAT </w:instrText>
      </w:r>
      <w:r>
        <w:fldChar w:fldCharType="separate"/>
      </w:r>
      <w:r w:rsidR="001A4C07" w:rsidRPr="00096A19">
        <w:t xml:space="preserve">Рисунок </w:t>
      </w:r>
      <w:r w:rsidR="001A4C07">
        <w:rPr>
          <w:noProof/>
        </w:rPr>
        <w:t>31</w:t>
      </w:r>
      <w:r>
        <w:fldChar w:fldCharType="end"/>
      </w:r>
      <w:r w:rsidRPr="00275980">
        <w:t xml:space="preserve">).Для заявок на СКЛ с состоянием заявки «Активна» указан номер электронной очереди. </w:t>
      </w:r>
    </w:p>
    <w:p w:rsidR="00FF465C" w:rsidRPr="00275980" w:rsidRDefault="00FF465C" w:rsidP="002D5075">
      <w:pPr>
        <w:pStyle w:val="0d"/>
        <w:rPr>
          <w:szCs w:val="28"/>
        </w:rPr>
      </w:pPr>
      <w:r>
        <w:rPr>
          <w:noProof/>
        </w:rPr>
        <w:drawing>
          <wp:inline distT="0" distB="0" distL="0" distR="0" wp14:anchorId="449CE8D2" wp14:editId="529CA0AF">
            <wp:extent cx="6152515" cy="1268730"/>
            <wp:effectExtent l="0" t="0" r="635" b="762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152515" cy="1268730"/>
                    </a:xfrm>
                    <a:prstGeom prst="rect">
                      <a:avLst/>
                    </a:prstGeom>
                  </pic:spPr>
                </pic:pic>
              </a:graphicData>
            </a:graphic>
          </wp:inline>
        </w:drawing>
      </w:r>
    </w:p>
    <w:p w:rsidR="00FF465C" w:rsidRPr="00275980" w:rsidRDefault="00FF465C" w:rsidP="00822274">
      <w:pPr>
        <w:pStyle w:val="0e"/>
      </w:pPr>
      <w:bookmarkStart w:id="92" w:name="_Ref475464589"/>
      <w:r w:rsidRPr="00096A19">
        <w:t xml:space="preserve">Рисунок </w:t>
      </w:r>
      <w:r w:rsidRPr="00096A19">
        <w:fldChar w:fldCharType="begin"/>
      </w:r>
      <w:r w:rsidRPr="00096A19">
        <w:instrText xml:space="preserve"> SEQ Рисунок \* ARABIC </w:instrText>
      </w:r>
      <w:r w:rsidRPr="00096A19">
        <w:fldChar w:fldCharType="separate"/>
      </w:r>
      <w:r w:rsidR="001A4C07">
        <w:t>31</w:t>
      </w:r>
      <w:r w:rsidRPr="00096A19">
        <w:fldChar w:fldCharType="end"/>
      </w:r>
      <w:bookmarkEnd w:id="92"/>
      <w:r w:rsidRPr="00275980">
        <w:t xml:space="preserve"> – Сводная информация по заявкам на СКЛ с указанием номера электронной очереди</w:t>
      </w:r>
    </w:p>
    <w:p w:rsidR="00FF465C" w:rsidRPr="00275980" w:rsidRDefault="00FF465C" w:rsidP="00FF465C">
      <w:pPr>
        <w:pStyle w:val="02"/>
      </w:pPr>
      <w:bookmarkStart w:id="93" w:name="_Toc468141605"/>
      <w:bookmarkStart w:id="94" w:name="_Toc475524789"/>
      <w:bookmarkStart w:id="95" w:name="_Toc475953250"/>
      <w:r w:rsidRPr="00275980">
        <w:t xml:space="preserve">Отображение </w:t>
      </w:r>
      <w:bookmarkEnd w:id="93"/>
      <w:r w:rsidR="008B1A70">
        <w:t>информации о возмещении по несчастным случаям и профзаболеваниям</w:t>
      </w:r>
      <w:bookmarkEnd w:id="94"/>
      <w:bookmarkEnd w:id="95"/>
    </w:p>
    <w:p w:rsidR="00FF465C" w:rsidRPr="00FF465C" w:rsidRDefault="00FF465C" w:rsidP="00822274">
      <w:pPr>
        <w:pStyle w:val="0a"/>
      </w:pPr>
      <w:r w:rsidRPr="00FF465C">
        <w:t>Для просмотра информации о зарегистрированных и учтенных в Фонде страховых случаев по НС и ПЗ н</w:t>
      </w:r>
      <w:r w:rsidR="008B1A70">
        <w:t xml:space="preserve">еобходимо на странице сервисов </w:t>
      </w:r>
      <w:r w:rsidRPr="00FF465C">
        <w:t xml:space="preserve">выбрать пункт основного меню «Возмещение по несчастным случаям и профзаболеваниям». По умолчанию на странице </w:t>
      </w:r>
      <w:r w:rsidRPr="00FF465C">
        <w:lastRenderedPageBreak/>
        <w:t xml:space="preserve">выбрана вкладка «Страховые случаи», на которой представлен список страховых случаев </w:t>
      </w:r>
      <w:r w:rsidR="008B1A70">
        <w:t xml:space="preserve">по НС и ПЗ </w:t>
      </w:r>
      <w:r w:rsidRPr="00FF465C">
        <w:t>(</w:t>
      </w:r>
      <w:r>
        <w:fldChar w:fldCharType="begin"/>
      </w:r>
      <w:r>
        <w:instrText xml:space="preserve"> REF _Ref475464860 \h </w:instrText>
      </w:r>
      <w:r w:rsidR="00822274">
        <w:instrText xml:space="preserve"> \* MERGEFORMAT </w:instrText>
      </w:r>
      <w:r>
        <w:fldChar w:fldCharType="separate"/>
      </w:r>
      <w:r w:rsidR="001A4C07" w:rsidRPr="00096A19">
        <w:t xml:space="preserve">Рисунок </w:t>
      </w:r>
      <w:r w:rsidR="001A4C07">
        <w:rPr>
          <w:noProof/>
        </w:rPr>
        <w:t>32</w:t>
      </w:r>
      <w:r>
        <w:fldChar w:fldCharType="end"/>
      </w:r>
      <w:r w:rsidRPr="00FF465C">
        <w:t>).</w:t>
      </w:r>
    </w:p>
    <w:p w:rsidR="00FF465C" w:rsidRPr="00275980" w:rsidRDefault="008B1A70" w:rsidP="002D5075">
      <w:pPr>
        <w:pStyle w:val="0d"/>
        <w:rPr>
          <w:szCs w:val="28"/>
        </w:rPr>
      </w:pPr>
      <w:r>
        <w:rPr>
          <w:noProof/>
        </w:rPr>
        <w:drawing>
          <wp:inline distT="0" distB="0" distL="0" distR="0" wp14:anchorId="06712F88" wp14:editId="3F392BA1">
            <wp:extent cx="6119495" cy="1515821"/>
            <wp:effectExtent l="0" t="0" r="0" b="8255"/>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6119495" cy="1515821"/>
                    </a:xfrm>
                    <a:prstGeom prst="rect">
                      <a:avLst/>
                    </a:prstGeom>
                  </pic:spPr>
                </pic:pic>
              </a:graphicData>
            </a:graphic>
          </wp:inline>
        </w:drawing>
      </w:r>
    </w:p>
    <w:p w:rsidR="00FF465C" w:rsidRPr="00275980" w:rsidRDefault="00FF465C" w:rsidP="00822274">
      <w:pPr>
        <w:pStyle w:val="0e"/>
      </w:pPr>
      <w:bookmarkStart w:id="96" w:name="_Ref475464860"/>
      <w:r w:rsidRPr="00096A19">
        <w:t xml:space="preserve">Рисунок </w:t>
      </w:r>
      <w:r w:rsidRPr="00096A19">
        <w:fldChar w:fldCharType="begin"/>
      </w:r>
      <w:r w:rsidRPr="00096A19">
        <w:instrText xml:space="preserve"> SEQ Рисунок \* ARABIC </w:instrText>
      </w:r>
      <w:r w:rsidRPr="00096A19">
        <w:fldChar w:fldCharType="separate"/>
      </w:r>
      <w:r w:rsidR="001A4C07">
        <w:t>32</w:t>
      </w:r>
      <w:r w:rsidRPr="00096A19">
        <w:fldChar w:fldCharType="end"/>
      </w:r>
      <w:bookmarkEnd w:id="96"/>
      <w:r w:rsidRPr="00275980">
        <w:t xml:space="preserve"> – Список страховых случаев по НС и ПЗ</w:t>
      </w:r>
    </w:p>
    <w:p w:rsidR="00FF465C" w:rsidRPr="00275980" w:rsidRDefault="00FF465C" w:rsidP="00822274">
      <w:pPr>
        <w:pStyle w:val="0a"/>
        <w:rPr>
          <w:szCs w:val="28"/>
        </w:rPr>
      </w:pPr>
      <w:r w:rsidRPr="00275980">
        <w:rPr>
          <w:szCs w:val="28"/>
        </w:rPr>
        <w:t xml:space="preserve">Для поиска страховых случаев пользователь может воспользоваться фильтром, который становится доступным при нажатии на кнопку </w:t>
      </w:r>
      <w:r>
        <w:rPr>
          <w:noProof/>
          <w:szCs w:val="28"/>
        </w:rPr>
        <w:drawing>
          <wp:inline distT="0" distB="0" distL="0" distR="0" wp14:anchorId="19107703" wp14:editId="27B263AA">
            <wp:extent cx="620973" cy="193255"/>
            <wp:effectExtent l="0" t="0" r="8255"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0952" cy="193249"/>
                    </a:xfrm>
                    <a:prstGeom prst="rect">
                      <a:avLst/>
                    </a:prstGeom>
                    <a:noFill/>
                    <a:ln>
                      <a:noFill/>
                    </a:ln>
                  </pic:spPr>
                </pic:pic>
              </a:graphicData>
            </a:graphic>
          </wp:inline>
        </w:drawing>
      </w:r>
      <w:r w:rsidRPr="00275980">
        <w:rPr>
          <w:szCs w:val="28"/>
        </w:rPr>
        <w:t xml:space="preserve"> над списком страховых случаев по НС и ПЗ (</w:t>
      </w:r>
      <w:r w:rsidR="008B1A70">
        <w:rPr>
          <w:szCs w:val="28"/>
        </w:rPr>
        <w:fldChar w:fldCharType="begin"/>
      </w:r>
      <w:r w:rsidR="008B1A70">
        <w:rPr>
          <w:szCs w:val="28"/>
        </w:rPr>
        <w:instrText xml:space="preserve"> REF _Ref475465198 \h </w:instrText>
      </w:r>
      <w:r w:rsidR="00822274">
        <w:rPr>
          <w:szCs w:val="28"/>
        </w:rPr>
        <w:instrText xml:space="preserve"> \* MERGEFORMAT </w:instrText>
      </w:r>
      <w:r w:rsidR="008B1A70">
        <w:rPr>
          <w:szCs w:val="28"/>
        </w:rPr>
      </w:r>
      <w:r w:rsidR="008B1A70">
        <w:rPr>
          <w:szCs w:val="28"/>
        </w:rPr>
        <w:fldChar w:fldCharType="separate"/>
      </w:r>
      <w:r w:rsidR="001A4C07" w:rsidRPr="00096A19">
        <w:t xml:space="preserve">Рисунок </w:t>
      </w:r>
      <w:r w:rsidR="001A4C07">
        <w:rPr>
          <w:noProof/>
        </w:rPr>
        <w:t>33</w:t>
      </w:r>
      <w:r w:rsidR="008B1A70">
        <w:rPr>
          <w:szCs w:val="28"/>
        </w:rPr>
        <w:fldChar w:fldCharType="end"/>
      </w:r>
      <w:r w:rsidRPr="00275980">
        <w:rPr>
          <w:szCs w:val="28"/>
        </w:rPr>
        <w:t xml:space="preserve">). </w:t>
      </w:r>
    </w:p>
    <w:p w:rsidR="00FF465C" w:rsidRPr="00275980" w:rsidRDefault="008B1A70" w:rsidP="00FF465C">
      <w:pPr>
        <w:pStyle w:val="-"/>
        <w:ind w:right="-2"/>
        <w:rPr>
          <w:szCs w:val="28"/>
        </w:rPr>
      </w:pPr>
      <w:r>
        <w:rPr>
          <w:noProof/>
        </w:rPr>
        <w:drawing>
          <wp:inline distT="0" distB="0" distL="0" distR="0" wp14:anchorId="7F1554C7" wp14:editId="706255BE">
            <wp:extent cx="6119495" cy="818543"/>
            <wp:effectExtent l="0" t="0" r="0" b="63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6119495" cy="818543"/>
                    </a:xfrm>
                    <a:prstGeom prst="rect">
                      <a:avLst/>
                    </a:prstGeom>
                  </pic:spPr>
                </pic:pic>
              </a:graphicData>
            </a:graphic>
          </wp:inline>
        </w:drawing>
      </w:r>
    </w:p>
    <w:p w:rsidR="00FF465C" w:rsidRPr="00275980" w:rsidRDefault="008B1A70" w:rsidP="00FF465C">
      <w:pPr>
        <w:pStyle w:val="affffb"/>
        <w:ind w:right="-2" w:firstLine="0"/>
        <w:jc w:val="center"/>
        <w:rPr>
          <w:szCs w:val="28"/>
        </w:rPr>
      </w:pPr>
      <w:bookmarkStart w:id="97" w:name="_Ref475465198"/>
      <w:r w:rsidRPr="00096A19">
        <w:t xml:space="preserve">Рисунок </w:t>
      </w:r>
      <w:fldSimple w:instr=" SEQ Рисунок \* ARABIC ">
        <w:r w:rsidR="001A4C07">
          <w:rPr>
            <w:noProof/>
          </w:rPr>
          <w:t>33</w:t>
        </w:r>
      </w:fldSimple>
      <w:bookmarkEnd w:id="97"/>
      <w:r w:rsidRPr="00275980">
        <w:t xml:space="preserve"> </w:t>
      </w:r>
      <w:r w:rsidR="00FF465C" w:rsidRPr="00275980">
        <w:rPr>
          <w:szCs w:val="28"/>
        </w:rPr>
        <w:t>– Фильтр для поиска страхового случая по НС и ПЗ</w:t>
      </w:r>
    </w:p>
    <w:p w:rsidR="00FF465C" w:rsidRPr="00275980" w:rsidRDefault="00FF465C" w:rsidP="00822274">
      <w:pPr>
        <w:pStyle w:val="0a"/>
      </w:pPr>
      <w:r w:rsidRPr="00275980">
        <w:t>Для поиска страхового случая пользователю доступны следующие фильтры:</w:t>
      </w:r>
    </w:p>
    <w:p w:rsidR="00FF465C" w:rsidRPr="00822274" w:rsidRDefault="00FF465C" w:rsidP="00822274">
      <w:pPr>
        <w:pStyle w:val="012"/>
      </w:pPr>
      <w:r w:rsidRPr="00822274">
        <w:t>Дата происшествия – дата происшествия. Поле заполняется пользователем с помощью ввода даты или выбора даты из календаря, который открывается по нажатию на пиктограмму</w:t>
      </w:r>
      <w:r w:rsidRPr="00822274">
        <w:rPr>
          <w:noProof/>
        </w:rPr>
        <w:drawing>
          <wp:inline distT="0" distB="0" distL="0" distR="0" wp14:anchorId="4FC0D399" wp14:editId="33828654">
            <wp:extent cx="245745" cy="245745"/>
            <wp:effectExtent l="0" t="0" r="1905" b="1905"/>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5745" cy="245745"/>
                    </a:xfrm>
                    <a:prstGeom prst="rect">
                      <a:avLst/>
                    </a:prstGeom>
                    <a:noFill/>
                    <a:ln>
                      <a:noFill/>
                    </a:ln>
                  </pic:spPr>
                </pic:pic>
              </a:graphicData>
            </a:graphic>
          </wp:inline>
        </w:drawing>
      </w:r>
      <w:r w:rsidRPr="00822274">
        <w:t>. Дата может быть задана в виде периода «с..по»;</w:t>
      </w:r>
    </w:p>
    <w:p w:rsidR="00FF465C" w:rsidRPr="00822274" w:rsidRDefault="00FF465C" w:rsidP="00822274">
      <w:pPr>
        <w:pStyle w:val="012"/>
      </w:pPr>
      <w:r w:rsidRPr="00822274">
        <w:t>Тип страхового случая – тип страхового случая. Поле заполняется с помощью выбора значения из выпадающего списка;</w:t>
      </w:r>
    </w:p>
    <w:p w:rsidR="00FF465C" w:rsidRPr="00822274" w:rsidRDefault="00FF465C" w:rsidP="00822274">
      <w:pPr>
        <w:pStyle w:val="012"/>
      </w:pPr>
      <w:r w:rsidRPr="00822274">
        <w:t>Категория – категория страхового случая. Поле заполняется с помощью выбора значения из выпадающего списка;</w:t>
      </w:r>
    </w:p>
    <w:p w:rsidR="00FF465C" w:rsidRPr="00822274" w:rsidRDefault="00FF465C" w:rsidP="00822274">
      <w:pPr>
        <w:pStyle w:val="012"/>
      </w:pPr>
      <w:r w:rsidRPr="00822274">
        <w:t>Вид травмы – вид травмы. Поле заполняется с помощью выбора значения из выпадающего списка;</w:t>
      </w:r>
    </w:p>
    <w:p w:rsidR="00FF465C" w:rsidRPr="00822274" w:rsidRDefault="00FF465C" w:rsidP="00822274">
      <w:pPr>
        <w:pStyle w:val="012"/>
      </w:pPr>
      <w:r w:rsidRPr="00822274">
        <w:t>Вид профзаболевания – вид профзаболевания. Поле заполняется с помощью выбора значения из выпадающего списка;</w:t>
      </w:r>
    </w:p>
    <w:p w:rsidR="00FF465C" w:rsidRPr="00822274" w:rsidRDefault="00FF465C" w:rsidP="00822274">
      <w:pPr>
        <w:pStyle w:val="012"/>
      </w:pPr>
      <w:r w:rsidRPr="00822274">
        <w:t>Признан страховым – признак, указывающий признан ли случай страховым. Поле заполняется с помощью выбора значения из выпадающего списка.</w:t>
      </w:r>
    </w:p>
    <w:p w:rsidR="00FF465C" w:rsidRPr="00275980" w:rsidRDefault="00FF465C" w:rsidP="00822274">
      <w:pPr>
        <w:pStyle w:val="0a"/>
      </w:pPr>
      <w:r w:rsidRPr="00275980">
        <w:t xml:space="preserve">Для осуществления поиска нажмите кнопку </w:t>
      </w:r>
      <w:r>
        <w:rPr>
          <w:noProof/>
        </w:rPr>
        <w:drawing>
          <wp:inline distT="0" distB="0" distL="0" distR="0" wp14:anchorId="79F0E42A" wp14:editId="296E1220">
            <wp:extent cx="552734" cy="162072"/>
            <wp:effectExtent l="0" t="0" r="0" b="9525"/>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3238" cy="162220"/>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7EBA318F" wp14:editId="480C3648">
            <wp:extent cx="534881" cy="143027"/>
            <wp:effectExtent l="0" t="0" r="0" b="9525"/>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4969" cy="143051"/>
                    </a:xfrm>
                    <a:prstGeom prst="rect">
                      <a:avLst/>
                    </a:prstGeom>
                    <a:noFill/>
                    <a:ln>
                      <a:noFill/>
                    </a:ln>
                  </pic:spPr>
                </pic:pic>
              </a:graphicData>
            </a:graphic>
          </wp:inline>
        </w:drawing>
      </w:r>
      <w:r w:rsidRPr="00275980">
        <w:t xml:space="preserve">. </w:t>
      </w:r>
    </w:p>
    <w:p w:rsidR="00FF465C" w:rsidRPr="00275980" w:rsidRDefault="00FF465C" w:rsidP="00822274">
      <w:pPr>
        <w:pStyle w:val="0a"/>
      </w:pPr>
      <w:r w:rsidRPr="00275980">
        <w:lastRenderedPageBreak/>
        <w:t>Перечень страховых случаев может быть отсортирован по значению любого поля в списке. Для сортировки страховых случаев необходимо кликнуть по соответствующему наименованию столбца в таблице.</w:t>
      </w:r>
    </w:p>
    <w:p w:rsidR="00FF465C" w:rsidRPr="00275980" w:rsidRDefault="00FF465C" w:rsidP="00822274">
      <w:pPr>
        <w:pStyle w:val="0a"/>
      </w:pPr>
      <w:r w:rsidRPr="00275980">
        <w:t>Для просмотра информации о страховом случае необходимо нажать на номер страхового случая в таблице. Далее происходит переход в выбранный страховой случай (</w:t>
      </w:r>
      <w:r w:rsidR="001E4EA8">
        <w:fldChar w:fldCharType="begin"/>
      </w:r>
      <w:r w:rsidR="001E4EA8">
        <w:instrText xml:space="preserve"> REF _Ref475465511 \h </w:instrText>
      </w:r>
      <w:r w:rsidR="00822274">
        <w:instrText xml:space="preserve"> \* MERGEFORMAT </w:instrText>
      </w:r>
      <w:r w:rsidR="001E4EA8">
        <w:fldChar w:fldCharType="separate"/>
      </w:r>
      <w:r w:rsidR="001A4C07" w:rsidRPr="00096A19">
        <w:t xml:space="preserve">Рисунок </w:t>
      </w:r>
      <w:r w:rsidR="001A4C07">
        <w:rPr>
          <w:noProof/>
        </w:rPr>
        <w:t>34</w:t>
      </w:r>
      <w:r w:rsidR="001E4EA8">
        <w:fldChar w:fldCharType="end"/>
      </w:r>
      <w:r w:rsidRPr="00275980">
        <w:t>).</w:t>
      </w:r>
    </w:p>
    <w:p w:rsidR="00FF465C" w:rsidRPr="00275980" w:rsidRDefault="00FF465C" w:rsidP="00FF465C">
      <w:pPr>
        <w:pStyle w:val="-"/>
        <w:ind w:right="-2"/>
        <w:rPr>
          <w:szCs w:val="28"/>
        </w:rPr>
      </w:pPr>
      <w:r>
        <w:rPr>
          <w:noProof/>
          <w:snapToGrid/>
          <w:szCs w:val="28"/>
        </w:rPr>
        <w:drawing>
          <wp:inline distT="0" distB="0" distL="0" distR="0" wp14:anchorId="692D2E36" wp14:editId="0552B21A">
            <wp:extent cx="6148070" cy="2633980"/>
            <wp:effectExtent l="0" t="0" r="508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148070" cy="2633980"/>
                    </a:xfrm>
                    <a:prstGeom prst="rect">
                      <a:avLst/>
                    </a:prstGeom>
                    <a:noFill/>
                    <a:ln>
                      <a:noFill/>
                    </a:ln>
                  </pic:spPr>
                </pic:pic>
              </a:graphicData>
            </a:graphic>
          </wp:inline>
        </w:drawing>
      </w:r>
    </w:p>
    <w:p w:rsidR="00FF465C" w:rsidRPr="00275980" w:rsidRDefault="008B1A70" w:rsidP="00FF465C">
      <w:pPr>
        <w:pStyle w:val="affffd"/>
      </w:pPr>
      <w:bookmarkStart w:id="98" w:name="_Ref475465511"/>
      <w:r w:rsidRPr="00096A19">
        <w:t xml:space="preserve">Рисунок </w:t>
      </w:r>
      <w:fldSimple w:instr=" SEQ Рисунок \* ARABIC ">
        <w:r w:rsidR="001A4C07">
          <w:rPr>
            <w:noProof/>
          </w:rPr>
          <w:t>34</w:t>
        </w:r>
      </w:fldSimple>
      <w:bookmarkEnd w:id="98"/>
      <w:r w:rsidR="00FF465C" w:rsidRPr="00275980">
        <w:t xml:space="preserve"> – Сведения по страховому случаю по НС и ПЗ</w:t>
      </w:r>
    </w:p>
    <w:p w:rsidR="00FF465C" w:rsidRPr="00275980" w:rsidRDefault="00FF465C" w:rsidP="00822274">
      <w:pPr>
        <w:pStyle w:val="0a"/>
      </w:pPr>
      <w:r w:rsidRPr="00275980">
        <w:t xml:space="preserve">Для возврата в сводный список страховых случаев необходимо нажать на навигационную ссылку </w:t>
      </w:r>
      <w:r>
        <w:rPr>
          <w:noProof/>
        </w:rPr>
        <w:drawing>
          <wp:inline distT="0" distB="0" distL="0" distR="0" wp14:anchorId="563F3BF5" wp14:editId="52EC0DEE">
            <wp:extent cx="1535430" cy="218440"/>
            <wp:effectExtent l="0" t="0" r="762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35430" cy="218440"/>
                    </a:xfrm>
                    <a:prstGeom prst="rect">
                      <a:avLst/>
                    </a:prstGeom>
                    <a:noFill/>
                    <a:ln>
                      <a:noFill/>
                    </a:ln>
                  </pic:spPr>
                </pic:pic>
              </a:graphicData>
            </a:graphic>
          </wp:inline>
        </w:drawing>
      </w:r>
      <w:r w:rsidRPr="00275980">
        <w:t xml:space="preserve"> в верхней части страницы.</w:t>
      </w:r>
    </w:p>
    <w:p w:rsidR="00FF465C" w:rsidRPr="00275980" w:rsidRDefault="00FF465C" w:rsidP="00822274">
      <w:pPr>
        <w:pStyle w:val="0a"/>
      </w:pPr>
      <w:r w:rsidRPr="00275980">
        <w:t>Для просмотра списка выплат и способов их получения необходимо открыть вкладку «Выплаты» пункта основного меню «Возмещение по несчастным случаям и профзаболеваниям» (</w:t>
      </w:r>
      <w:r w:rsidR="001E4EA8">
        <w:fldChar w:fldCharType="begin"/>
      </w:r>
      <w:r w:rsidR="001E4EA8">
        <w:instrText xml:space="preserve"> REF _Ref475465579 \h </w:instrText>
      </w:r>
      <w:r w:rsidR="00822274">
        <w:instrText xml:space="preserve"> \* MERGEFORMAT </w:instrText>
      </w:r>
      <w:r w:rsidR="001E4EA8">
        <w:fldChar w:fldCharType="separate"/>
      </w:r>
      <w:r w:rsidR="001A4C07" w:rsidRPr="00096A19">
        <w:t xml:space="preserve">Рисунок </w:t>
      </w:r>
      <w:r w:rsidR="001A4C07">
        <w:rPr>
          <w:noProof/>
        </w:rPr>
        <w:t>35</w:t>
      </w:r>
      <w:r w:rsidR="001E4EA8">
        <w:fldChar w:fldCharType="end"/>
      </w:r>
      <w:r w:rsidR="001E4EA8">
        <w:t>).</w:t>
      </w:r>
    </w:p>
    <w:p w:rsidR="00FF465C" w:rsidRPr="00275980" w:rsidRDefault="00FF465C" w:rsidP="00FF465C">
      <w:pPr>
        <w:pStyle w:val="-"/>
        <w:ind w:right="-2"/>
        <w:rPr>
          <w:szCs w:val="28"/>
        </w:rPr>
        <w:sectPr w:rsidR="00FF465C" w:rsidRPr="00275980" w:rsidSect="0048093B">
          <w:headerReference w:type="default" r:id="rId65"/>
          <w:pgSz w:w="11906" w:h="16838" w:code="9"/>
          <w:pgMar w:top="851" w:right="851" w:bottom="1134" w:left="1418" w:header="397" w:footer="284" w:gutter="0"/>
          <w:cols w:space="708"/>
          <w:titlePg/>
          <w:docGrid w:linePitch="360"/>
        </w:sectPr>
      </w:pPr>
    </w:p>
    <w:p w:rsidR="00FF465C" w:rsidRPr="00275980" w:rsidRDefault="00FF465C" w:rsidP="00FF465C">
      <w:pPr>
        <w:pStyle w:val="-"/>
        <w:ind w:right="-2"/>
        <w:rPr>
          <w:szCs w:val="28"/>
        </w:rPr>
      </w:pPr>
      <w:r>
        <w:rPr>
          <w:noProof/>
          <w:snapToGrid/>
          <w:szCs w:val="28"/>
        </w:rPr>
        <w:lastRenderedPageBreak/>
        <w:drawing>
          <wp:inline distT="0" distB="0" distL="0" distR="0" wp14:anchorId="1B5A24D5" wp14:editId="6C43B793">
            <wp:extent cx="7103745" cy="5391150"/>
            <wp:effectExtent l="0" t="0" r="1905" b="0"/>
            <wp:docPr id="172" name="Рисунок 172" descr="D:\Users\eolefir\AppData\Local\Temp\SNAGHTML2ea8d8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D:\Users\eolefir\AppData\Local\Temp\SNAGHTML2ea8d849.PNG"/>
                    <pic:cNvPicPr>
                      <a:picLocks noChangeAspect="1" noChangeArrowheads="1"/>
                    </pic:cNvPicPr>
                  </pic:nvPicPr>
                  <pic:blipFill>
                    <a:blip r:embed="rId66" r:link="rId67" cstate="print">
                      <a:extLst>
                        <a:ext uri="{28A0092B-C50C-407E-A947-70E740481C1C}">
                          <a14:useLocalDpi xmlns:a14="http://schemas.microsoft.com/office/drawing/2010/main" val="0"/>
                        </a:ext>
                      </a:extLst>
                    </a:blip>
                    <a:srcRect/>
                    <a:stretch>
                      <a:fillRect/>
                    </a:stretch>
                  </pic:blipFill>
                  <pic:spPr bwMode="auto">
                    <a:xfrm>
                      <a:off x="0" y="0"/>
                      <a:ext cx="7103745" cy="5391150"/>
                    </a:xfrm>
                    <a:prstGeom prst="rect">
                      <a:avLst/>
                    </a:prstGeom>
                    <a:noFill/>
                    <a:ln>
                      <a:noFill/>
                    </a:ln>
                  </pic:spPr>
                </pic:pic>
              </a:graphicData>
            </a:graphic>
          </wp:inline>
        </w:drawing>
      </w:r>
    </w:p>
    <w:p w:rsidR="00FF465C" w:rsidRPr="00275980" w:rsidRDefault="001E4EA8" w:rsidP="00FF465C">
      <w:pPr>
        <w:pStyle w:val="affffd"/>
      </w:pPr>
      <w:bookmarkStart w:id="99" w:name="_Ref475465579"/>
      <w:r w:rsidRPr="00096A19">
        <w:t xml:space="preserve">Рисунок </w:t>
      </w:r>
      <w:fldSimple w:instr=" SEQ Рисунок \* ARABIC ">
        <w:r w:rsidR="001A4C07">
          <w:rPr>
            <w:noProof/>
          </w:rPr>
          <w:t>35</w:t>
        </w:r>
      </w:fldSimple>
      <w:bookmarkEnd w:id="99"/>
      <w:r w:rsidR="00FF465C" w:rsidRPr="00275980">
        <w:t xml:space="preserve"> – Список выплат по страховым случаям и способы их начисления </w:t>
      </w:r>
    </w:p>
    <w:p w:rsidR="00FF465C" w:rsidRPr="00275980" w:rsidRDefault="00FF465C" w:rsidP="00FF465C">
      <w:pPr>
        <w:pStyle w:val="affffb"/>
        <w:ind w:right="-2"/>
        <w:rPr>
          <w:szCs w:val="28"/>
        </w:rPr>
        <w:sectPr w:rsidR="00FF465C" w:rsidRPr="00275980" w:rsidSect="008B1A70">
          <w:headerReference w:type="first" r:id="rId68"/>
          <w:pgSz w:w="16838" w:h="11906" w:orient="landscape" w:code="9"/>
          <w:pgMar w:top="825" w:right="851" w:bottom="851" w:left="1134" w:header="397" w:footer="284" w:gutter="0"/>
          <w:cols w:space="708"/>
          <w:titlePg/>
          <w:docGrid w:linePitch="360"/>
        </w:sectPr>
      </w:pPr>
    </w:p>
    <w:p w:rsidR="00FF465C" w:rsidRPr="00275980" w:rsidRDefault="00FF465C" w:rsidP="00822274">
      <w:pPr>
        <w:pStyle w:val="0a"/>
      </w:pPr>
      <w:r w:rsidRPr="00275980">
        <w:lastRenderedPageBreak/>
        <w:t xml:space="preserve">На странице вначале представлена таблица со списком способов получения выплат и ниже со списком выплат </w:t>
      </w:r>
      <w:r w:rsidR="00027324">
        <w:t xml:space="preserve">пользователю </w:t>
      </w:r>
      <w:r w:rsidR="00B3589F">
        <w:t>ЛК Получателя услуг</w:t>
      </w:r>
      <w:r w:rsidRPr="00275980">
        <w:t>.</w:t>
      </w:r>
    </w:p>
    <w:p w:rsidR="00FF465C" w:rsidRPr="00275980" w:rsidRDefault="00FF465C" w:rsidP="00822274">
      <w:pPr>
        <w:pStyle w:val="0a"/>
      </w:pPr>
      <w:r w:rsidRPr="00275980">
        <w:t xml:space="preserve">Для поиска выплаты пользователь может воспользоваться фильтром, который становится доступным при нажатии на кнопку </w:t>
      </w:r>
      <w:r>
        <w:rPr>
          <w:noProof/>
        </w:rPr>
        <w:drawing>
          <wp:inline distT="0" distB="0" distL="0" distR="0" wp14:anchorId="3FBCE0F0" wp14:editId="4C0E3F6A">
            <wp:extent cx="595222" cy="18090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3823" cy="183519"/>
                    </a:xfrm>
                    <a:prstGeom prst="rect">
                      <a:avLst/>
                    </a:prstGeom>
                    <a:noFill/>
                    <a:ln>
                      <a:noFill/>
                    </a:ln>
                  </pic:spPr>
                </pic:pic>
              </a:graphicData>
            </a:graphic>
          </wp:inline>
        </w:drawing>
      </w:r>
      <w:r w:rsidRPr="00275980">
        <w:t xml:space="preserve"> над списком выплат по страховым случаям по НС и ПЗ (</w:t>
      </w:r>
      <w:r w:rsidR="001E4EA8">
        <w:fldChar w:fldCharType="begin"/>
      </w:r>
      <w:r w:rsidR="001E4EA8">
        <w:instrText xml:space="preserve"> REF _Ref475465774 \h </w:instrText>
      </w:r>
      <w:r w:rsidR="00822274">
        <w:instrText xml:space="preserve"> \* MERGEFORMAT </w:instrText>
      </w:r>
      <w:r w:rsidR="001E4EA8">
        <w:fldChar w:fldCharType="separate"/>
      </w:r>
      <w:r w:rsidR="001A4C07" w:rsidRPr="00096A19">
        <w:t xml:space="preserve">Рисунок </w:t>
      </w:r>
      <w:r w:rsidR="001A4C07">
        <w:rPr>
          <w:noProof/>
        </w:rPr>
        <w:t>36</w:t>
      </w:r>
      <w:r w:rsidR="001E4EA8">
        <w:fldChar w:fldCharType="end"/>
      </w:r>
      <w:r w:rsidRPr="00275980">
        <w:t xml:space="preserve">). </w:t>
      </w:r>
    </w:p>
    <w:p w:rsidR="00FF465C" w:rsidRPr="00275980" w:rsidRDefault="00FF465C" w:rsidP="00FF465C">
      <w:pPr>
        <w:pStyle w:val="-"/>
        <w:ind w:right="-2"/>
        <w:rPr>
          <w:szCs w:val="28"/>
        </w:rPr>
      </w:pPr>
      <w:r>
        <w:rPr>
          <w:noProof/>
          <w:snapToGrid/>
          <w:szCs w:val="28"/>
        </w:rPr>
        <w:drawing>
          <wp:inline distT="0" distB="0" distL="0" distR="0" wp14:anchorId="213136F7" wp14:editId="7816683C">
            <wp:extent cx="6162040" cy="1808480"/>
            <wp:effectExtent l="0" t="0" r="0" b="127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162040" cy="1808480"/>
                    </a:xfrm>
                    <a:prstGeom prst="rect">
                      <a:avLst/>
                    </a:prstGeom>
                    <a:noFill/>
                    <a:ln>
                      <a:noFill/>
                    </a:ln>
                  </pic:spPr>
                </pic:pic>
              </a:graphicData>
            </a:graphic>
          </wp:inline>
        </w:drawing>
      </w:r>
    </w:p>
    <w:p w:rsidR="00FF465C" w:rsidRPr="00275980" w:rsidRDefault="001E4EA8" w:rsidP="00822274">
      <w:pPr>
        <w:pStyle w:val="0e"/>
      </w:pPr>
      <w:bookmarkStart w:id="100" w:name="_Ref475465774"/>
      <w:r w:rsidRPr="00096A19">
        <w:t xml:space="preserve">Рисунок </w:t>
      </w:r>
      <w:r w:rsidRPr="00096A19">
        <w:fldChar w:fldCharType="begin"/>
      </w:r>
      <w:r w:rsidRPr="00096A19">
        <w:instrText xml:space="preserve"> SEQ Рисунок \* ARABIC </w:instrText>
      </w:r>
      <w:r w:rsidRPr="00096A19">
        <w:fldChar w:fldCharType="separate"/>
      </w:r>
      <w:r w:rsidR="001A4C07">
        <w:t>36</w:t>
      </w:r>
      <w:r w:rsidRPr="00096A19">
        <w:fldChar w:fldCharType="end"/>
      </w:r>
      <w:bookmarkEnd w:id="100"/>
      <w:r w:rsidR="00FF465C" w:rsidRPr="00275980">
        <w:t xml:space="preserve"> – Фильтр для поиска страхового случая по НС и ПЗ</w:t>
      </w:r>
    </w:p>
    <w:p w:rsidR="00FF465C" w:rsidRPr="00275980" w:rsidRDefault="00FF465C" w:rsidP="00822274">
      <w:pPr>
        <w:pStyle w:val="0a"/>
      </w:pPr>
      <w:r w:rsidRPr="00275980">
        <w:t>Для поиска выплаты пользователю доступны следующие фильтры:</w:t>
      </w:r>
    </w:p>
    <w:p w:rsidR="00FF465C" w:rsidRPr="00275980" w:rsidRDefault="00FF465C" w:rsidP="001E4EA8">
      <w:pPr>
        <w:pStyle w:val="012"/>
      </w:pPr>
      <w:r w:rsidRPr="00275980">
        <w:t>Тип выплаты – тип выплаты по страховому случаю. Поле заполняется с помощью выбора значения из выпадающего списка;</w:t>
      </w:r>
    </w:p>
    <w:p w:rsidR="00FF465C" w:rsidRPr="00275980" w:rsidRDefault="00FF465C" w:rsidP="001E4EA8">
      <w:pPr>
        <w:pStyle w:val="012"/>
      </w:pPr>
      <w:r w:rsidRPr="00275980">
        <w:t>Вид выплаты – вид травмы. Поле заполняется с помощью выбора значения из выпадающего списка;</w:t>
      </w:r>
    </w:p>
    <w:p w:rsidR="00FF465C" w:rsidRPr="00275980" w:rsidRDefault="00FF465C" w:rsidP="001E4EA8">
      <w:pPr>
        <w:pStyle w:val="012"/>
      </w:pPr>
      <w:r w:rsidRPr="00275980">
        <w:t>Дата страхового случая – дата страхового случая.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4063AA94" wp14:editId="4A93B61F">
            <wp:extent cx="250166" cy="250166"/>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5745" cy="245745"/>
                    </a:xfrm>
                    <a:prstGeom prst="rect">
                      <a:avLst/>
                    </a:prstGeom>
                    <a:noFill/>
                    <a:ln>
                      <a:noFill/>
                    </a:ln>
                  </pic:spPr>
                </pic:pic>
              </a:graphicData>
            </a:graphic>
          </wp:inline>
        </w:drawing>
      </w:r>
      <w:r w:rsidRPr="00275980">
        <w:t>. Дата может быть задана в виде периода «с..по».</w:t>
      </w:r>
    </w:p>
    <w:p w:rsidR="00FF465C" w:rsidRPr="00275980" w:rsidRDefault="00FF465C" w:rsidP="00822274">
      <w:pPr>
        <w:pStyle w:val="0a"/>
      </w:pPr>
      <w:r w:rsidRPr="00275980">
        <w:t xml:space="preserve">Для осуществления поиска нажмите кнопку </w:t>
      </w:r>
      <w:r>
        <w:rPr>
          <w:noProof/>
        </w:rPr>
        <w:drawing>
          <wp:inline distT="0" distB="0" distL="0" distR="0" wp14:anchorId="0AA9CCE4" wp14:editId="2F25FB47">
            <wp:extent cx="664234" cy="192971"/>
            <wp:effectExtent l="0" t="0" r="254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2268" cy="192400"/>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5F25B253" wp14:editId="44370AB2">
            <wp:extent cx="728267" cy="196012"/>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27099" cy="195698"/>
                    </a:xfrm>
                    <a:prstGeom prst="rect">
                      <a:avLst/>
                    </a:prstGeom>
                    <a:noFill/>
                    <a:ln>
                      <a:noFill/>
                    </a:ln>
                  </pic:spPr>
                </pic:pic>
              </a:graphicData>
            </a:graphic>
          </wp:inline>
        </w:drawing>
      </w:r>
      <w:r w:rsidRPr="00275980">
        <w:t xml:space="preserve">. </w:t>
      </w:r>
    </w:p>
    <w:p w:rsidR="00FF465C" w:rsidRPr="00275980" w:rsidRDefault="00FF465C" w:rsidP="00822274">
      <w:pPr>
        <w:pStyle w:val="0a"/>
      </w:pPr>
      <w:r w:rsidRPr="00275980">
        <w:t>Перечень выплат может быть отсортирован по значению любого поля в списке. Для сортировки выплат необходимо кликнуть по соответствующему наименованию столбца в таблице.</w:t>
      </w:r>
    </w:p>
    <w:p w:rsidR="00FF465C" w:rsidRPr="00275980" w:rsidRDefault="00FF465C" w:rsidP="00822274">
      <w:pPr>
        <w:pStyle w:val="0a"/>
      </w:pPr>
      <w:r w:rsidRPr="00275980">
        <w:t>Для просмотра информации о выплате необходимо нажать на дату страхового случая в таблице. Далее происходит переход в выбранную выплату (</w:t>
      </w:r>
      <w:r w:rsidR="001E4EA8">
        <w:fldChar w:fldCharType="begin"/>
      </w:r>
      <w:r w:rsidR="001E4EA8">
        <w:instrText xml:space="preserve"> REF _Ref475465862 \h </w:instrText>
      </w:r>
      <w:r w:rsidR="00822274">
        <w:instrText xml:space="preserve"> \* MERGEFORMAT </w:instrText>
      </w:r>
      <w:r w:rsidR="001E4EA8">
        <w:fldChar w:fldCharType="separate"/>
      </w:r>
      <w:r w:rsidR="001A4C07" w:rsidRPr="00096A19">
        <w:t xml:space="preserve">Рисунок </w:t>
      </w:r>
      <w:r w:rsidR="001A4C07">
        <w:rPr>
          <w:noProof/>
        </w:rPr>
        <w:t>37</w:t>
      </w:r>
      <w:r w:rsidR="001E4EA8">
        <w:fldChar w:fldCharType="end"/>
      </w:r>
      <w:r w:rsidR="001E4EA8">
        <w:t>).</w:t>
      </w:r>
    </w:p>
    <w:p w:rsidR="00FF465C" w:rsidRPr="00275980" w:rsidRDefault="00FF465C" w:rsidP="00FF465C">
      <w:pPr>
        <w:pStyle w:val="-"/>
        <w:ind w:right="-2"/>
        <w:rPr>
          <w:szCs w:val="28"/>
        </w:rPr>
      </w:pPr>
      <w:r>
        <w:rPr>
          <w:noProof/>
          <w:snapToGrid/>
          <w:szCs w:val="28"/>
        </w:rPr>
        <w:lastRenderedPageBreak/>
        <w:drawing>
          <wp:inline distT="0" distB="0" distL="0" distR="0" wp14:anchorId="25E57662" wp14:editId="6EFB4B14">
            <wp:extent cx="6038850" cy="248412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038850" cy="2484120"/>
                    </a:xfrm>
                    <a:prstGeom prst="rect">
                      <a:avLst/>
                    </a:prstGeom>
                    <a:noFill/>
                    <a:ln>
                      <a:noFill/>
                    </a:ln>
                  </pic:spPr>
                </pic:pic>
              </a:graphicData>
            </a:graphic>
          </wp:inline>
        </w:drawing>
      </w:r>
    </w:p>
    <w:p w:rsidR="00FF465C" w:rsidRPr="00275980" w:rsidRDefault="001E4EA8" w:rsidP="00822274">
      <w:pPr>
        <w:pStyle w:val="0e"/>
      </w:pPr>
      <w:bookmarkStart w:id="101" w:name="_Ref475465862"/>
      <w:r w:rsidRPr="00096A19">
        <w:t xml:space="preserve">Рисунок </w:t>
      </w:r>
      <w:r w:rsidRPr="00096A19">
        <w:fldChar w:fldCharType="begin"/>
      </w:r>
      <w:r w:rsidRPr="00096A19">
        <w:instrText xml:space="preserve"> SEQ Рисунок \* ARABIC </w:instrText>
      </w:r>
      <w:r w:rsidRPr="00096A19">
        <w:fldChar w:fldCharType="separate"/>
      </w:r>
      <w:r w:rsidR="001A4C07">
        <w:t>37</w:t>
      </w:r>
      <w:r w:rsidRPr="00096A19">
        <w:fldChar w:fldCharType="end"/>
      </w:r>
      <w:bookmarkEnd w:id="101"/>
      <w:r w:rsidR="00FF465C" w:rsidRPr="00275980">
        <w:t xml:space="preserve"> – Сведения по выплате по страховому случаю по НС и ПЗ</w:t>
      </w:r>
    </w:p>
    <w:p w:rsidR="00FF465C" w:rsidRPr="00275980" w:rsidRDefault="00FF465C" w:rsidP="00822274">
      <w:pPr>
        <w:pStyle w:val="0a"/>
      </w:pPr>
      <w:r w:rsidRPr="00275980">
        <w:t xml:space="preserve">Для возврата в сводный список выплат и способов их получения необходимо нажать на навигационную ссылку </w:t>
      </w:r>
      <w:r>
        <w:rPr>
          <w:noProof/>
        </w:rPr>
        <w:drawing>
          <wp:inline distT="0" distB="0" distL="0" distR="0" wp14:anchorId="423B14BE" wp14:editId="6F978F24">
            <wp:extent cx="1466490" cy="207762"/>
            <wp:effectExtent l="0" t="0" r="635" b="1905"/>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69227" cy="208150"/>
                    </a:xfrm>
                    <a:prstGeom prst="rect">
                      <a:avLst/>
                    </a:prstGeom>
                    <a:noFill/>
                    <a:ln>
                      <a:noFill/>
                    </a:ln>
                  </pic:spPr>
                </pic:pic>
              </a:graphicData>
            </a:graphic>
          </wp:inline>
        </w:drawing>
      </w:r>
      <w:r w:rsidRPr="00275980">
        <w:t xml:space="preserve"> в верхней части страницы.</w:t>
      </w:r>
    </w:p>
    <w:p w:rsidR="00FF465C" w:rsidRPr="00275980" w:rsidRDefault="00FF465C" w:rsidP="00822274">
      <w:pPr>
        <w:pStyle w:val="0a"/>
      </w:pPr>
      <w:r w:rsidRPr="00275980">
        <w:t xml:space="preserve">Для просмотра информации по мероприятиям по реабилитации необходимо открыть вкладку «Мероприятия по реабилитации» пункта основного меню «Возмещение по несчастным случаям и профзаболеваниям». По умолчанию на странице выбрана вкладка «Путевки», на которой представлен список путевок, полученных </w:t>
      </w:r>
      <w:r w:rsidR="00027324">
        <w:t xml:space="preserve">пользователем </w:t>
      </w:r>
      <w:r w:rsidR="00B3589F">
        <w:t>ЛК Получателя услуг</w:t>
      </w:r>
      <w:r w:rsidR="00B3589F" w:rsidRPr="00275980">
        <w:t xml:space="preserve"> </w:t>
      </w:r>
      <w:r w:rsidRPr="00275980">
        <w:t>(</w:t>
      </w:r>
      <w:r w:rsidR="001E4EA8">
        <w:fldChar w:fldCharType="begin"/>
      </w:r>
      <w:r w:rsidR="001E4EA8">
        <w:instrText xml:space="preserve"> REF _Ref475465873 \h </w:instrText>
      </w:r>
      <w:r w:rsidR="00822274">
        <w:instrText xml:space="preserve"> \* MERGEFORMAT </w:instrText>
      </w:r>
      <w:r w:rsidR="001E4EA8">
        <w:fldChar w:fldCharType="separate"/>
      </w:r>
      <w:r w:rsidR="001A4C07" w:rsidRPr="00096A19">
        <w:t xml:space="preserve">Рисунок </w:t>
      </w:r>
      <w:r w:rsidR="001A4C07">
        <w:rPr>
          <w:noProof/>
        </w:rPr>
        <w:t>38</w:t>
      </w:r>
      <w:r w:rsidR="001E4EA8">
        <w:fldChar w:fldCharType="end"/>
      </w:r>
      <w:r w:rsidRPr="00275980">
        <w:t>).</w:t>
      </w:r>
    </w:p>
    <w:p w:rsidR="00FF465C" w:rsidRPr="00275980" w:rsidRDefault="00FF465C" w:rsidP="00FF465C">
      <w:pPr>
        <w:pStyle w:val="-"/>
        <w:ind w:right="-2"/>
        <w:rPr>
          <w:szCs w:val="28"/>
        </w:rPr>
      </w:pPr>
      <w:r>
        <w:rPr>
          <w:noProof/>
          <w:snapToGrid/>
          <w:szCs w:val="28"/>
        </w:rPr>
        <w:drawing>
          <wp:inline distT="0" distB="0" distL="0" distR="0" wp14:anchorId="688846DB" wp14:editId="4F132B15">
            <wp:extent cx="6155055" cy="2914015"/>
            <wp:effectExtent l="0" t="0" r="0" b="635"/>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155055" cy="2914015"/>
                    </a:xfrm>
                    <a:prstGeom prst="rect">
                      <a:avLst/>
                    </a:prstGeom>
                    <a:noFill/>
                    <a:ln>
                      <a:noFill/>
                    </a:ln>
                  </pic:spPr>
                </pic:pic>
              </a:graphicData>
            </a:graphic>
          </wp:inline>
        </w:drawing>
      </w:r>
    </w:p>
    <w:p w:rsidR="00FF465C" w:rsidRPr="00275980" w:rsidRDefault="001E4EA8" w:rsidP="00822274">
      <w:pPr>
        <w:pStyle w:val="0e"/>
      </w:pPr>
      <w:bookmarkStart w:id="102" w:name="_Ref475465873"/>
      <w:r w:rsidRPr="00096A19">
        <w:t xml:space="preserve">Рисунок </w:t>
      </w:r>
      <w:r w:rsidRPr="00096A19">
        <w:fldChar w:fldCharType="begin"/>
      </w:r>
      <w:r w:rsidRPr="00096A19">
        <w:instrText xml:space="preserve"> SEQ Рисунок \* ARABIC </w:instrText>
      </w:r>
      <w:r w:rsidRPr="00096A19">
        <w:fldChar w:fldCharType="separate"/>
      </w:r>
      <w:r w:rsidR="001A4C07">
        <w:t>38</w:t>
      </w:r>
      <w:r w:rsidRPr="00096A19">
        <w:fldChar w:fldCharType="end"/>
      </w:r>
      <w:bookmarkEnd w:id="102"/>
      <w:r w:rsidR="00FF465C" w:rsidRPr="00275980">
        <w:t xml:space="preserve"> – Список путевок, полученных </w:t>
      </w:r>
      <w:r w:rsidR="00027324">
        <w:t xml:space="preserve">пользователем </w:t>
      </w:r>
      <w:r w:rsidR="00B3589F">
        <w:t>ЛК Получателя услуг</w:t>
      </w:r>
    </w:p>
    <w:p w:rsidR="00FF465C" w:rsidRPr="00275980" w:rsidRDefault="00FF465C" w:rsidP="00822274">
      <w:pPr>
        <w:pStyle w:val="0a"/>
      </w:pPr>
      <w:r w:rsidRPr="00275980">
        <w:t>Перечень путевок может быть отсортирован по значению любого поля в списке. Для сортировки путевок необходимо кликнуть по соответствующему наименованию столбца в таблице.</w:t>
      </w:r>
    </w:p>
    <w:p w:rsidR="00FF465C" w:rsidRPr="00275980" w:rsidRDefault="00FF465C" w:rsidP="00822274">
      <w:pPr>
        <w:pStyle w:val="0a"/>
      </w:pPr>
      <w:r w:rsidRPr="00275980">
        <w:lastRenderedPageBreak/>
        <w:t>Для просмотра информации о ТСР и протезно-ортопедических изделиях (ПОИ) необходимо выбрать вкладку «ТСР и ПОИ» (</w:t>
      </w:r>
      <w:r w:rsidR="001E4EA8">
        <w:fldChar w:fldCharType="begin"/>
      </w:r>
      <w:r w:rsidR="001E4EA8">
        <w:instrText xml:space="preserve"> REF _Ref475465884 \h </w:instrText>
      </w:r>
      <w:r w:rsidR="00822274">
        <w:instrText xml:space="preserve"> \* MERGEFORMAT </w:instrText>
      </w:r>
      <w:r w:rsidR="001E4EA8">
        <w:fldChar w:fldCharType="separate"/>
      </w:r>
      <w:r w:rsidR="001A4C07" w:rsidRPr="00096A19">
        <w:t xml:space="preserve">Рисунок </w:t>
      </w:r>
      <w:r w:rsidR="001A4C07">
        <w:rPr>
          <w:noProof/>
        </w:rPr>
        <w:t>39</w:t>
      </w:r>
      <w:r w:rsidR="001E4EA8">
        <w:fldChar w:fldCharType="end"/>
      </w:r>
      <w:r w:rsidRPr="00275980">
        <w:t>).</w:t>
      </w:r>
    </w:p>
    <w:p w:rsidR="00FF465C" w:rsidRPr="00275980" w:rsidRDefault="00FF465C" w:rsidP="00FF465C">
      <w:pPr>
        <w:pStyle w:val="-"/>
        <w:ind w:right="-2"/>
        <w:rPr>
          <w:szCs w:val="28"/>
        </w:rPr>
      </w:pPr>
      <w:r>
        <w:rPr>
          <w:noProof/>
          <w:snapToGrid/>
          <w:szCs w:val="28"/>
        </w:rPr>
        <w:drawing>
          <wp:inline distT="0" distB="0" distL="0" distR="0" wp14:anchorId="7247BC5B" wp14:editId="4511DC14">
            <wp:extent cx="6162040" cy="177419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6162040" cy="1774190"/>
                    </a:xfrm>
                    <a:prstGeom prst="rect">
                      <a:avLst/>
                    </a:prstGeom>
                    <a:noFill/>
                    <a:ln>
                      <a:noFill/>
                    </a:ln>
                  </pic:spPr>
                </pic:pic>
              </a:graphicData>
            </a:graphic>
          </wp:inline>
        </w:drawing>
      </w:r>
    </w:p>
    <w:p w:rsidR="00FF465C" w:rsidRPr="00275980" w:rsidRDefault="001E4EA8" w:rsidP="00FF465C">
      <w:pPr>
        <w:pStyle w:val="affffd"/>
      </w:pPr>
      <w:bookmarkStart w:id="103" w:name="_Ref475465884"/>
      <w:r w:rsidRPr="00096A19">
        <w:t xml:space="preserve">Рисунок </w:t>
      </w:r>
      <w:fldSimple w:instr=" SEQ Рисунок \* ARABIC ">
        <w:r w:rsidR="001A4C07">
          <w:rPr>
            <w:noProof/>
          </w:rPr>
          <w:t>39</w:t>
        </w:r>
      </w:fldSimple>
      <w:bookmarkEnd w:id="103"/>
      <w:r w:rsidR="00FF465C" w:rsidRPr="00275980">
        <w:t xml:space="preserve"> – Информация по ТСР и ПОИ</w:t>
      </w:r>
    </w:p>
    <w:p w:rsidR="00FF465C" w:rsidRPr="00275980" w:rsidRDefault="00FF465C" w:rsidP="00822274">
      <w:pPr>
        <w:pStyle w:val="0a"/>
      </w:pPr>
      <w:r w:rsidRPr="00275980">
        <w:t xml:space="preserve">Перечень ТСР и </w:t>
      </w:r>
      <w:proofErr w:type="gramStart"/>
      <w:r w:rsidRPr="00275980">
        <w:t>ПОИ</w:t>
      </w:r>
      <w:proofErr w:type="gramEnd"/>
      <w:r w:rsidRPr="00275980">
        <w:t xml:space="preserve"> может быть отсортирован по значению любого поля в списке. Для сортировки ТСР и ПОИ необходимо кликнуть по соответствующему наименованию столбца в таблице.</w:t>
      </w:r>
    </w:p>
    <w:p w:rsidR="001E4EA8" w:rsidRPr="00275980" w:rsidRDefault="001E4EA8" w:rsidP="001E4EA8">
      <w:pPr>
        <w:pStyle w:val="02"/>
      </w:pPr>
      <w:bookmarkStart w:id="104" w:name="_Toc468141606"/>
      <w:bookmarkStart w:id="105" w:name="_Toc475524790"/>
      <w:bookmarkStart w:id="106" w:name="_Toc475953251"/>
      <w:r w:rsidRPr="00275980">
        <w:t>Отображение сведений по родовым сертификатам</w:t>
      </w:r>
      <w:bookmarkEnd w:id="104"/>
      <w:bookmarkEnd w:id="105"/>
      <w:bookmarkEnd w:id="106"/>
    </w:p>
    <w:p w:rsidR="001E4EA8" w:rsidRPr="00275980" w:rsidRDefault="001E4EA8" w:rsidP="00822274">
      <w:pPr>
        <w:pStyle w:val="0a"/>
      </w:pPr>
      <w:r w:rsidRPr="00275980">
        <w:t>Для просмотра сведений зарегистрированным родовым сертификатам н</w:t>
      </w:r>
      <w:r>
        <w:t>еобходимо на странице сервисов</w:t>
      </w:r>
      <w:r w:rsidRPr="00275980">
        <w:t xml:space="preserve"> выбрать пункт основного меню «Родовые сертификаты». На странице представлен список родовых сертификатов </w:t>
      </w:r>
      <w:r>
        <w:t xml:space="preserve">пользователя </w:t>
      </w:r>
      <w:r w:rsidR="00B3589F">
        <w:t>ЛК Получателя услуг</w:t>
      </w:r>
      <w:r w:rsidR="00B3589F" w:rsidRPr="00275980">
        <w:t xml:space="preserve"> </w:t>
      </w:r>
      <w:r w:rsidRPr="00275980">
        <w:t>(</w:t>
      </w:r>
      <w:r>
        <w:fldChar w:fldCharType="begin"/>
      </w:r>
      <w:r>
        <w:instrText xml:space="preserve"> REF _Ref475466048 \h </w:instrText>
      </w:r>
      <w:r w:rsidR="00822274">
        <w:instrText xml:space="preserve"> \* MERGEFORMAT </w:instrText>
      </w:r>
      <w:r>
        <w:fldChar w:fldCharType="separate"/>
      </w:r>
      <w:r w:rsidR="001A4C07" w:rsidRPr="00096A19">
        <w:t xml:space="preserve">Рисунок </w:t>
      </w:r>
      <w:r w:rsidR="001A4C07">
        <w:rPr>
          <w:noProof/>
        </w:rPr>
        <w:t>40</w:t>
      </w:r>
      <w:r>
        <w:fldChar w:fldCharType="end"/>
      </w:r>
      <w:r w:rsidRPr="00275980">
        <w:t>).</w:t>
      </w:r>
    </w:p>
    <w:p w:rsidR="001E4EA8" w:rsidRPr="00275980" w:rsidRDefault="001E4EA8" w:rsidP="001E4EA8">
      <w:pPr>
        <w:pStyle w:val="-"/>
        <w:ind w:right="-2"/>
        <w:rPr>
          <w:szCs w:val="28"/>
        </w:rPr>
      </w:pPr>
      <w:r>
        <w:rPr>
          <w:noProof/>
          <w:snapToGrid/>
          <w:szCs w:val="28"/>
        </w:rPr>
        <w:drawing>
          <wp:inline distT="0" distB="0" distL="0" distR="0" wp14:anchorId="6E4183DA" wp14:editId="626C3C67">
            <wp:extent cx="6150610" cy="1457960"/>
            <wp:effectExtent l="0" t="0" r="2540" b="889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6150610" cy="1457960"/>
                    </a:xfrm>
                    <a:prstGeom prst="rect">
                      <a:avLst/>
                    </a:prstGeom>
                    <a:noFill/>
                    <a:ln>
                      <a:noFill/>
                    </a:ln>
                  </pic:spPr>
                </pic:pic>
              </a:graphicData>
            </a:graphic>
          </wp:inline>
        </w:drawing>
      </w:r>
    </w:p>
    <w:p w:rsidR="001E4EA8" w:rsidRPr="00275980" w:rsidRDefault="001E4EA8" w:rsidP="00822274">
      <w:pPr>
        <w:pStyle w:val="0e"/>
      </w:pPr>
      <w:bookmarkStart w:id="107" w:name="_Ref475466048"/>
      <w:r w:rsidRPr="00096A19">
        <w:t xml:space="preserve">Рисунок </w:t>
      </w:r>
      <w:r w:rsidRPr="00096A19">
        <w:fldChar w:fldCharType="begin"/>
      </w:r>
      <w:r w:rsidRPr="00096A19">
        <w:instrText xml:space="preserve"> SEQ Рисунок \* ARABIC </w:instrText>
      </w:r>
      <w:r w:rsidRPr="00096A19">
        <w:fldChar w:fldCharType="separate"/>
      </w:r>
      <w:r w:rsidR="001A4C07">
        <w:t>40</w:t>
      </w:r>
      <w:r w:rsidRPr="00096A19">
        <w:fldChar w:fldCharType="end"/>
      </w:r>
      <w:bookmarkEnd w:id="107"/>
      <w:r w:rsidRPr="00275980">
        <w:t xml:space="preserve"> – Сводная </w:t>
      </w:r>
      <w:r w:rsidR="00027324">
        <w:t>информация родовым сертификатам</w:t>
      </w:r>
    </w:p>
    <w:p w:rsidR="001E4EA8" w:rsidRPr="00275980" w:rsidRDefault="001E4EA8" w:rsidP="00822274">
      <w:pPr>
        <w:pStyle w:val="0a"/>
      </w:pPr>
      <w:r w:rsidRPr="00275980">
        <w:t>Перечень родовых сертификатов может быть отсортирован по значению любого поля в списке. Для сортировки заявок необходимо кликнуть по соответствующему наименованию столбца в таблице.</w:t>
      </w:r>
    </w:p>
    <w:p w:rsidR="001E4EA8" w:rsidRPr="00275980" w:rsidRDefault="001E4EA8" w:rsidP="001F4E95">
      <w:pPr>
        <w:pStyle w:val="02"/>
      </w:pPr>
      <w:bookmarkStart w:id="108" w:name="_Toc468141607"/>
      <w:bookmarkStart w:id="109" w:name="_Toc475524791"/>
      <w:bookmarkStart w:id="110" w:name="_Toc475953252"/>
      <w:r w:rsidRPr="00275980">
        <w:t xml:space="preserve">Формирование </w:t>
      </w:r>
      <w:bookmarkEnd w:id="108"/>
      <w:r w:rsidR="001F4E95">
        <w:t>запросов в Фонд</w:t>
      </w:r>
      <w:bookmarkEnd w:id="109"/>
      <w:bookmarkEnd w:id="110"/>
    </w:p>
    <w:p w:rsidR="001E4EA8" w:rsidRPr="00275980" w:rsidRDefault="001E4EA8" w:rsidP="00822274">
      <w:pPr>
        <w:pStyle w:val="0a"/>
      </w:pPr>
      <w:r w:rsidRPr="00275980">
        <w:t xml:space="preserve">Для формирования </w:t>
      </w:r>
      <w:r w:rsidR="001F4E95">
        <w:t>запросов</w:t>
      </w:r>
      <w:r w:rsidRPr="00275980">
        <w:t xml:space="preserve"> в Фонд необходимо: </w:t>
      </w:r>
    </w:p>
    <w:p w:rsidR="001E4EA8" w:rsidRPr="00275980" w:rsidRDefault="001E4EA8" w:rsidP="001F4E95">
      <w:pPr>
        <w:pStyle w:val="012"/>
      </w:pPr>
      <w:r w:rsidRPr="00275980">
        <w:t xml:space="preserve">либо выбрать на странице сервисов пункт </w:t>
      </w:r>
      <w:r>
        <w:rPr>
          <w:noProof/>
        </w:rPr>
        <w:drawing>
          <wp:inline distT="0" distB="0" distL="0" distR="0" wp14:anchorId="47B3FFB6" wp14:editId="5F65D1F1">
            <wp:extent cx="201210" cy="250166"/>
            <wp:effectExtent l="0" t="0" r="8890"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01217" cy="250174"/>
                    </a:xfrm>
                    <a:prstGeom prst="rect">
                      <a:avLst/>
                    </a:prstGeom>
                    <a:noFill/>
                    <a:ln>
                      <a:noFill/>
                    </a:ln>
                  </pic:spPr>
                </pic:pic>
              </a:graphicData>
            </a:graphic>
          </wp:inline>
        </w:drawing>
      </w:r>
      <w:r w:rsidRPr="00275980">
        <w:t xml:space="preserve"> «</w:t>
      </w:r>
      <w:r w:rsidR="001F4E95">
        <w:t>Подать запрос в Фонд</w:t>
      </w:r>
      <w:r w:rsidRPr="00275980">
        <w:t>»;</w:t>
      </w:r>
    </w:p>
    <w:p w:rsidR="001E4EA8" w:rsidRPr="00275980" w:rsidRDefault="001E4EA8" w:rsidP="001F4E95">
      <w:pPr>
        <w:pStyle w:val="012"/>
      </w:pPr>
      <w:r w:rsidRPr="00275980">
        <w:lastRenderedPageBreak/>
        <w:t xml:space="preserve">либо кликнуть левой кнопкой мыши на имени </w:t>
      </w:r>
      <w:r w:rsidR="001F4E95">
        <w:t>пользователя</w:t>
      </w:r>
      <w:r w:rsidRPr="00275980">
        <w:t xml:space="preserve"> в правом верхнем углу страницы. Для формирования обращения необходимо выбрать пункт меню «</w:t>
      </w:r>
      <w:r w:rsidR="001F4E95">
        <w:t>Запросы в Фонд</w:t>
      </w:r>
      <w:r w:rsidRPr="00275980">
        <w:t>». (</w:t>
      </w:r>
      <w:r w:rsidR="001F4E95">
        <w:fldChar w:fldCharType="begin"/>
      </w:r>
      <w:r w:rsidR="001F4E95">
        <w:instrText xml:space="preserve"> REF _Ref475466188 \h </w:instrText>
      </w:r>
      <w:r w:rsidR="001F4E95">
        <w:fldChar w:fldCharType="separate"/>
      </w:r>
      <w:r w:rsidR="001A4C07" w:rsidRPr="00096A19">
        <w:t xml:space="preserve">Рисунок </w:t>
      </w:r>
      <w:r w:rsidR="001A4C07">
        <w:rPr>
          <w:noProof/>
        </w:rPr>
        <w:t>41</w:t>
      </w:r>
      <w:r w:rsidR="001F4E95">
        <w:fldChar w:fldCharType="end"/>
      </w:r>
      <w:r w:rsidRPr="00275980">
        <w:t xml:space="preserve">). </w:t>
      </w:r>
    </w:p>
    <w:p w:rsidR="001E4EA8" w:rsidRPr="00275980" w:rsidRDefault="001F4E95" w:rsidP="001E4EA8">
      <w:pPr>
        <w:pStyle w:val="affffb"/>
        <w:ind w:right="-2"/>
        <w:jc w:val="center"/>
        <w:rPr>
          <w:szCs w:val="28"/>
        </w:rPr>
      </w:pPr>
      <w:r>
        <w:rPr>
          <w:noProof/>
        </w:rPr>
        <w:drawing>
          <wp:inline distT="0" distB="0" distL="0" distR="0" wp14:anchorId="21142C61" wp14:editId="34EAC0BE">
            <wp:extent cx="1518249" cy="2255475"/>
            <wp:effectExtent l="0" t="0" r="6350"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518894" cy="2256433"/>
                    </a:xfrm>
                    <a:prstGeom prst="rect">
                      <a:avLst/>
                    </a:prstGeom>
                  </pic:spPr>
                </pic:pic>
              </a:graphicData>
            </a:graphic>
          </wp:inline>
        </w:drawing>
      </w:r>
    </w:p>
    <w:p w:rsidR="001E4EA8" w:rsidRPr="001F4E95" w:rsidRDefault="001F4E95" w:rsidP="001F4E95">
      <w:pPr>
        <w:pStyle w:val="affffd"/>
      </w:pPr>
      <w:bookmarkStart w:id="111" w:name="_Ref475466188"/>
      <w:r w:rsidRPr="00096A19">
        <w:t xml:space="preserve">Рисунок </w:t>
      </w:r>
      <w:fldSimple w:instr=" SEQ Рисунок \* ARABIC ">
        <w:r w:rsidR="001A4C07">
          <w:rPr>
            <w:noProof/>
          </w:rPr>
          <w:t>41</w:t>
        </w:r>
      </w:fldSimple>
      <w:bookmarkEnd w:id="111"/>
      <w:r w:rsidR="00027324">
        <w:t xml:space="preserve"> – Дополнительное меню</w:t>
      </w:r>
      <w:r w:rsidR="00F770D1">
        <w:t xml:space="preserve"> получателя </w:t>
      </w:r>
      <w:r w:rsidR="00B3589F">
        <w:t>социальных услуг</w:t>
      </w:r>
    </w:p>
    <w:p w:rsidR="001E4EA8" w:rsidRPr="00275980" w:rsidRDefault="001E4EA8" w:rsidP="00822274">
      <w:pPr>
        <w:pStyle w:val="0a"/>
      </w:pPr>
      <w:r w:rsidRPr="00275980">
        <w:t xml:space="preserve">На открывшейся странице представлены все сформированные </w:t>
      </w:r>
      <w:r w:rsidR="001F4E95">
        <w:t xml:space="preserve">запросы пользователя </w:t>
      </w:r>
      <w:r w:rsidR="00B3589F">
        <w:t>ЛК Получателя услуг</w:t>
      </w:r>
      <w:r w:rsidR="001F4E95">
        <w:t xml:space="preserve"> </w:t>
      </w:r>
      <w:r w:rsidRPr="00275980">
        <w:t>(</w:t>
      </w:r>
      <w:r w:rsidR="001F4E95">
        <w:fldChar w:fldCharType="begin"/>
      </w:r>
      <w:r w:rsidR="001F4E95">
        <w:instrText xml:space="preserve"> REF _Ref475466241 \h </w:instrText>
      </w:r>
      <w:r w:rsidR="00822274">
        <w:instrText xml:space="preserve"> \* MERGEFORMAT </w:instrText>
      </w:r>
      <w:r w:rsidR="001F4E95">
        <w:fldChar w:fldCharType="separate"/>
      </w:r>
      <w:r w:rsidR="001A4C07" w:rsidRPr="00096A19">
        <w:t xml:space="preserve">Рисунок </w:t>
      </w:r>
      <w:r w:rsidR="001A4C07">
        <w:rPr>
          <w:noProof/>
        </w:rPr>
        <w:t>42</w:t>
      </w:r>
      <w:r w:rsidR="001F4E95">
        <w:fldChar w:fldCharType="end"/>
      </w:r>
      <w:r w:rsidRPr="00275980">
        <w:t>).</w:t>
      </w:r>
    </w:p>
    <w:p w:rsidR="001E4EA8" w:rsidRPr="00275980" w:rsidRDefault="001F4E95" w:rsidP="001E4EA8">
      <w:pPr>
        <w:pStyle w:val="-"/>
        <w:rPr>
          <w:szCs w:val="28"/>
        </w:rPr>
      </w:pPr>
      <w:r>
        <w:rPr>
          <w:noProof/>
        </w:rPr>
        <w:drawing>
          <wp:inline distT="0" distB="0" distL="0" distR="0" wp14:anchorId="3C87FD25" wp14:editId="64ED6A3F">
            <wp:extent cx="6152515" cy="1021715"/>
            <wp:effectExtent l="0" t="0" r="63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6152515" cy="1021715"/>
                    </a:xfrm>
                    <a:prstGeom prst="rect">
                      <a:avLst/>
                    </a:prstGeom>
                  </pic:spPr>
                </pic:pic>
              </a:graphicData>
            </a:graphic>
          </wp:inline>
        </w:drawing>
      </w:r>
    </w:p>
    <w:p w:rsidR="001E4EA8" w:rsidRPr="00275980" w:rsidRDefault="001F4E95" w:rsidP="001E4EA8">
      <w:pPr>
        <w:pStyle w:val="affffd"/>
      </w:pPr>
      <w:bookmarkStart w:id="112" w:name="_Ref475466241"/>
      <w:r w:rsidRPr="00096A19">
        <w:t xml:space="preserve">Рисунок </w:t>
      </w:r>
      <w:fldSimple w:instr=" SEQ Рисунок \* ARABIC ">
        <w:r w:rsidR="001A4C07">
          <w:rPr>
            <w:noProof/>
          </w:rPr>
          <w:t>42</w:t>
        </w:r>
      </w:fldSimple>
      <w:bookmarkEnd w:id="112"/>
      <w:r w:rsidR="001E4EA8" w:rsidRPr="00275980">
        <w:rPr>
          <w:rStyle w:val="affffe"/>
        </w:rPr>
        <w:t xml:space="preserve"> – Список</w:t>
      </w:r>
      <w:r w:rsidR="001E4EA8" w:rsidRPr="00275980">
        <w:t xml:space="preserve"> </w:t>
      </w:r>
      <w:r w:rsidR="00F770D1">
        <w:t>запросов получателя услуг Фонда</w:t>
      </w:r>
    </w:p>
    <w:p w:rsidR="001E4EA8" w:rsidRPr="00275980" w:rsidRDefault="001E4EA8" w:rsidP="00822274">
      <w:pPr>
        <w:pStyle w:val="0a"/>
      </w:pPr>
      <w:r w:rsidRPr="00275980">
        <w:t xml:space="preserve">Для поиска </w:t>
      </w:r>
      <w:r w:rsidR="001F4E95">
        <w:t>запросов</w:t>
      </w:r>
      <w:r w:rsidRPr="00275980">
        <w:t xml:space="preserve"> пользователь может воспользоваться фильтром, который становится доступным при нажатии на кнопку </w:t>
      </w:r>
      <w:r>
        <w:rPr>
          <w:noProof/>
        </w:rPr>
        <w:drawing>
          <wp:inline distT="0" distB="0" distL="0" distR="0" wp14:anchorId="67B7B5F3" wp14:editId="0DCC281C">
            <wp:extent cx="595223" cy="180558"/>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5883" cy="180758"/>
                    </a:xfrm>
                    <a:prstGeom prst="rect">
                      <a:avLst/>
                    </a:prstGeom>
                    <a:noFill/>
                    <a:ln>
                      <a:noFill/>
                    </a:ln>
                  </pic:spPr>
                </pic:pic>
              </a:graphicData>
            </a:graphic>
          </wp:inline>
        </w:drawing>
      </w:r>
      <w:r w:rsidRPr="00275980">
        <w:t xml:space="preserve"> над списком обращений.</w:t>
      </w:r>
    </w:p>
    <w:p w:rsidR="001E4EA8" w:rsidRPr="00275980" w:rsidRDefault="001E4EA8" w:rsidP="00822274">
      <w:pPr>
        <w:pStyle w:val="0a"/>
      </w:pPr>
      <w:r w:rsidRPr="00275980">
        <w:t>Для поиска обращения пользователю доступны следующие фильтры:</w:t>
      </w:r>
    </w:p>
    <w:p w:rsidR="001E4EA8" w:rsidRPr="00275980" w:rsidRDefault="001E4EA8" w:rsidP="001F4E95">
      <w:pPr>
        <w:pStyle w:val="012"/>
      </w:pPr>
      <w:r w:rsidRPr="00275980">
        <w:t>Номер запроса;</w:t>
      </w:r>
    </w:p>
    <w:p w:rsidR="001E4EA8" w:rsidRPr="00275980" w:rsidRDefault="001E4EA8" w:rsidP="001F4E95">
      <w:pPr>
        <w:pStyle w:val="012"/>
      </w:pPr>
      <w:r w:rsidRPr="00275980">
        <w:t>Дата запроса – дата формирования запроса.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40E6AF46" wp14:editId="6CDED68F">
            <wp:extent cx="250190" cy="25019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275980">
        <w:t>. Дата может быть задана в виде периода «с..по»;</w:t>
      </w:r>
    </w:p>
    <w:p w:rsidR="001E4EA8" w:rsidRPr="00275980" w:rsidRDefault="001E4EA8" w:rsidP="001F4E95">
      <w:pPr>
        <w:pStyle w:val="012"/>
      </w:pPr>
      <w:r w:rsidRPr="00275980">
        <w:t>Статус запроса – статус сформированного запроса. Поле заполняется с помощью выбора значения из выпадающего списка;</w:t>
      </w:r>
    </w:p>
    <w:p w:rsidR="001E4EA8" w:rsidRPr="00275980" w:rsidRDefault="001E4EA8" w:rsidP="001F4E95">
      <w:pPr>
        <w:pStyle w:val="012"/>
      </w:pPr>
      <w:r w:rsidRPr="00275980">
        <w:t>Тип запроса – тип сформированного запроса. Поле заполняется с помощью выбора значения из выпадающего списка;</w:t>
      </w:r>
    </w:p>
    <w:p w:rsidR="001E4EA8" w:rsidRPr="00275980" w:rsidRDefault="001E4EA8" w:rsidP="001F4E95">
      <w:pPr>
        <w:pStyle w:val="012"/>
      </w:pPr>
      <w:r w:rsidRPr="00275980">
        <w:t>Тематика запроса – тематика сформированного запроса. Поле заполняется с помощью выбора значения из выпадающего списка.</w:t>
      </w:r>
    </w:p>
    <w:p w:rsidR="001E4EA8" w:rsidRPr="00275980" w:rsidRDefault="001E4EA8" w:rsidP="00822274">
      <w:pPr>
        <w:pStyle w:val="0a"/>
      </w:pPr>
      <w:r w:rsidRPr="00275980">
        <w:lastRenderedPageBreak/>
        <w:t xml:space="preserve">Для осуществления поиска нажмите кнопку </w:t>
      </w:r>
      <w:r>
        <w:rPr>
          <w:noProof/>
        </w:rPr>
        <w:drawing>
          <wp:inline distT="0" distB="0" distL="0" distR="0" wp14:anchorId="3486A658" wp14:editId="2CA83C03">
            <wp:extent cx="715993" cy="206927"/>
            <wp:effectExtent l="0" t="0" r="0" b="3175"/>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16280" cy="207010"/>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4D1301DA" wp14:editId="6D3ADBF6">
            <wp:extent cx="655607" cy="177476"/>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5531" cy="177455"/>
                    </a:xfrm>
                    <a:prstGeom prst="rect">
                      <a:avLst/>
                    </a:prstGeom>
                    <a:noFill/>
                    <a:ln>
                      <a:noFill/>
                    </a:ln>
                  </pic:spPr>
                </pic:pic>
              </a:graphicData>
            </a:graphic>
          </wp:inline>
        </w:drawing>
      </w:r>
      <w:r w:rsidRPr="00275980">
        <w:t xml:space="preserve">. </w:t>
      </w:r>
    </w:p>
    <w:p w:rsidR="001E4EA8" w:rsidRPr="00275980" w:rsidRDefault="001E4EA8" w:rsidP="00822274">
      <w:pPr>
        <w:pStyle w:val="0a"/>
      </w:pPr>
      <w:r w:rsidRPr="00275980">
        <w:t>Список обращений может быть отсортирован по значению любого поля в списке. Для сортировки необходимо кликнуть по соответствующему наименованию столбца в таблице.</w:t>
      </w:r>
    </w:p>
    <w:p w:rsidR="001E4EA8" w:rsidRPr="00275980" w:rsidRDefault="001E4EA8" w:rsidP="00822274">
      <w:pPr>
        <w:pStyle w:val="0a"/>
      </w:pPr>
      <w:r w:rsidRPr="00275980">
        <w:t xml:space="preserve">Для оформления обращения пользователю необходимо нажать кнопку </w:t>
      </w:r>
      <w:r w:rsidR="00A566A3">
        <w:rPr>
          <w:noProof/>
        </w:rPr>
        <w:drawing>
          <wp:inline distT="0" distB="0" distL="0" distR="0" wp14:anchorId="6058704E" wp14:editId="3BD94DF5">
            <wp:extent cx="1708030" cy="252107"/>
            <wp:effectExtent l="0" t="0" r="6985" b="0"/>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1714285" cy="253030"/>
                    </a:xfrm>
                    <a:prstGeom prst="rect">
                      <a:avLst/>
                    </a:prstGeom>
                  </pic:spPr>
                </pic:pic>
              </a:graphicData>
            </a:graphic>
          </wp:inline>
        </w:drawing>
      </w:r>
      <w:r w:rsidRPr="00275980">
        <w:t xml:space="preserve">. Появится страница создания нового </w:t>
      </w:r>
      <w:r w:rsidR="00A566A3">
        <w:t>запроса</w:t>
      </w:r>
      <w:r w:rsidRPr="00275980">
        <w:t xml:space="preserve"> в Фонд (</w:t>
      </w:r>
      <w:r w:rsidR="00A566A3">
        <w:fldChar w:fldCharType="begin"/>
      </w:r>
      <w:r w:rsidR="00A566A3">
        <w:instrText xml:space="preserve"> REF _Ref475467146 \h </w:instrText>
      </w:r>
      <w:r w:rsidR="00822274">
        <w:instrText xml:space="preserve"> \* MERGEFORMAT </w:instrText>
      </w:r>
      <w:r w:rsidR="00A566A3">
        <w:fldChar w:fldCharType="separate"/>
      </w:r>
      <w:r w:rsidR="001A4C07" w:rsidRPr="00096A19">
        <w:t xml:space="preserve">Рисунок </w:t>
      </w:r>
      <w:r w:rsidR="001A4C07">
        <w:rPr>
          <w:noProof/>
        </w:rPr>
        <w:t>43</w:t>
      </w:r>
      <w:r w:rsidR="00A566A3">
        <w:fldChar w:fldCharType="end"/>
      </w:r>
      <w:r w:rsidR="00A566A3">
        <w:t>).</w:t>
      </w:r>
    </w:p>
    <w:p w:rsidR="001E4EA8" w:rsidRPr="00275980" w:rsidRDefault="00A566A3" w:rsidP="00822274">
      <w:pPr>
        <w:pStyle w:val="0d"/>
        <w:rPr>
          <w:szCs w:val="28"/>
        </w:rPr>
      </w:pPr>
      <w:r>
        <w:rPr>
          <w:noProof/>
        </w:rPr>
        <w:drawing>
          <wp:inline distT="0" distB="0" distL="0" distR="0" wp14:anchorId="715ABC0B" wp14:editId="40ECF81E">
            <wp:extent cx="4537494" cy="3849541"/>
            <wp:effectExtent l="0" t="0" r="0"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4540866" cy="3852402"/>
                    </a:xfrm>
                    <a:prstGeom prst="rect">
                      <a:avLst/>
                    </a:prstGeom>
                  </pic:spPr>
                </pic:pic>
              </a:graphicData>
            </a:graphic>
          </wp:inline>
        </w:drawing>
      </w:r>
    </w:p>
    <w:p w:rsidR="001E4EA8" w:rsidRPr="00275980" w:rsidRDefault="00A566A3" w:rsidP="00822274">
      <w:pPr>
        <w:pStyle w:val="0e"/>
      </w:pPr>
      <w:bookmarkStart w:id="113" w:name="_Ref475467146"/>
      <w:r w:rsidRPr="00096A19">
        <w:t xml:space="preserve">Рисунок </w:t>
      </w:r>
      <w:r w:rsidRPr="00096A19">
        <w:fldChar w:fldCharType="begin"/>
      </w:r>
      <w:r w:rsidRPr="00096A19">
        <w:instrText xml:space="preserve"> SEQ Рисунок \* ARABIC </w:instrText>
      </w:r>
      <w:r w:rsidRPr="00096A19">
        <w:fldChar w:fldCharType="separate"/>
      </w:r>
      <w:r w:rsidR="001A4C07">
        <w:t>43</w:t>
      </w:r>
      <w:r w:rsidRPr="00096A19">
        <w:fldChar w:fldCharType="end"/>
      </w:r>
      <w:bookmarkEnd w:id="113"/>
      <w:r w:rsidR="001E4EA8" w:rsidRPr="00275980">
        <w:t xml:space="preserve"> – Формирование нового запроса в Фонд</w:t>
      </w:r>
    </w:p>
    <w:p w:rsidR="001E4EA8" w:rsidRPr="00275980" w:rsidRDefault="001E4EA8" w:rsidP="00822274">
      <w:pPr>
        <w:pStyle w:val="0a"/>
      </w:pPr>
      <w:r w:rsidRPr="00275980">
        <w:t>Для формирования обращения пользователь заполняет следующие поля:</w:t>
      </w:r>
    </w:p>
    <w:p w:rsidR="001E4EA8" w:rsidRPr="00275980" w:rsidRDefault="001E4EA8" w:rsidP="00A566A3">
      <w:pPr>
        <w:pStyle w:val="012"/>
      </w:pPr>
      <w:r w:rsidRPr="00275980">
        <w:t>Тип запроса;</w:t>
      </w:r>
    </w:p>
    <w:p w:rsidR="001E4EA8" w:rsidRPr="00275980" w:rsidRDefault="001E4EA8" w:rsidP="00A566A3">
      <w:pPr>
        <w:pStyle w:val="012"/>
      </w:pPr>
      <w:r w:rsidRPr="00275980">
        <w:t>Статус запроса;</w:t>
      </w:r>
    </w:p>
    <w:p w:rsidR="001E4EA8" w:rsidRPr="00275980" w:rsidRDefault="001E4EA8" w:rsidP="00A566A3">
      <w:pPr>
        <w:pStyle w:val="012"/>
      </w:pPr>
      <w:r w:rsidRPr="00275980">
        <w:t>ФИО</w:t>
      </w:r>
      <w:r w:rsidR="00A566A3">
        <w:t xml:space="preserve"> </w:t>
      </w:r>
      <w:proofErr w:type="gramStart"/>
      <w:r w:rsidR="00A566A3">
        <w:t>обратившегося</w:t>
      </w:r>
      <w:proofErr w:type="gramEnd"/>
      <w:r w:rsidRPr="00275980">
        <w:t>;</w:t>
      </w:r>
    </w:p>
    <w:p w:rsidR="00A566A3" w:rsidRDefault="00A566A3" w:rsidP="00A566A3">
      <w:pPr>
        <w:pStyle w:val="012"/>
      </w:pPr>
      <w:r>
        <w:t>Обратиться в региональное отделение Фонда;</w:t>
      </w:r>
    </w:p>
    <w:p w:rsidR="00A566A3" w:rsidRPr="00275980" w:rsidRDefault="00A566A3" w:rsidP="00A566A3">
      <w:pPr>
        <w:pStyle w:val="012"/>
      </w:pPr>
      <w:r>
        <w:t>Обратиться в филиал регионального отделения Фонда;</w:t>
      </w:r>
    </w:p>
    <w:p w:rsidR="00A566A3" w:rsidRDefault="00A566A3" w:rsidP="00A566A3">
      <w:pPr>
        <w:pStyle w:val="012"/>
      </w:pPr>
      <w:r>
        <w:t>Тематика.</w:t>
      </w:r>
      <w:r w:rsidRPr="00275980">
        <w:t xml:space="preserve"> Поле заполняется с помощью выбора значения из выпадающего списка;</w:t>
      </w:r>
    </w:p>
    <w:p w:rsidR="001E4EA8" w:rsidRDefault="001E4EA8" w:rsidP="00A566A3">
      <w:pPr>
        <w:pStyle w:val="012"/>
      </w:pPr>
      <w:r w:rsidRPr="00275980">
        <w:t>Способ получения ответа. Поле заполняется с помощью выбора значения из выпадающего списка;</w:t>
      </w:r>
    </w:p>
    <w:p w:rsidR="00A566A3" w:rsidRDefault="00A566A3" w:rsidP="00A566A3">
      <w:pPr>
        <w:pStyle w:val="012"/>
      </w:pPr>
      <w:r>
        <w:t>Адрес электронной почты;</w:t>
      </w:r>
    </w:p>
    <w:p w:rsidR="00A566A3" w:rsidRDefault="00A566A3" w:rsidP="00A566A3">
      <w:pPr>
        <w:pStyle w:val="012"/>
      </w:pPr>
      <w:r>
        <w:t>Телефон;</w:t>
      </w:r>
    </w:p>
    <w:p w:rsidR="00A566A3" w:rsidRDefault="00A566A3" w:rsidP="00A566A3">
      <w:pPr>
        <w:pStyle w:val="012"/>
      </w:pPr>
      <w:r>
        <w:t>Социальное положение;</w:t>
      </w:r>
    </w:p>
    <w:p w:rsidR="00A566A3" w:rsidRDefault="00A566A3" w:rsidP="00A566A3">
      <w:pPr>
        <w:pStyle w:val="012"/>
      </w:pPr>
      <w:r>
        <w:lastRenderedPageBreak/>
        <w:t>Льготная категория;</w:t>
      </w:r>
    </w:p>
    <w:p w:rsidR="001E4EA8" w:rsidRPr="00275980" w:rsidRDefault="001E4EA8" w:rsidP="00A566A3">
      <w:pPr>
        <w:pStyle w:val="012"/>
        <w:rPr>
          <w:color w:val="auto"/>
          <w:lang w:eastAsia="en-US"/>
        </w:rPr>
      </w:pPr>
      <w:r w:rsidRPr="00275980">
        <w:rPr>
          <w:color w:val="auto"/>
          <w:lang w:eastAsia="en-US"/>
        </w:rPr>
        <w:t>Текст обращения.</w:t>
      </w:r>
    </w:p>
    <w:p w:rsidR="001E4EA8" w:rsidRDefault="001E4EA8" w:rsidP="00822274">
      <w:pPr>
        <w:pStyle w:val="0a"/>
      </w:pPr>
      <w:r w:rsidRPr="00275980">
        <w:t xml:space="preserve">При необходимости пользователь может прикрепить файл, нажав кнопку </w:t>
      </w:r>
      <w:r w:rsidR="00CC4338">
        <w:rPr>
          <w:noProof/>
        </w:rPr>
        <w:drawing>
          <wp:inline distT="0" distB="0" distL="0" distR="0" wp14:anchorId="3AE429B7" wp14:editId="3A7C0F78">
            <wp:extent cx="836762" cy="209190"/>
            <wp:effectExtent l="0" t="0" r="1905"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858050" cy="214512"/>
                    </a:xfrm>
                    <a:prstGeom prst="rect">
                      <a:avLst/>
                    </a:prstGeom>
                  </pic:spPr>
                </pic:pic>
              </a:graphicData>
            </a:graphic>
          </wp:inline>
        </w:drawing>
      </w:r>
      <w:r w:rsidRPr="00275980">
        <w:t>.</w:t>
      </w:r>
      <w:r w:rsidR="00A566A3" w:rsidRPr="00A566A3">
        <w:t xml:space="preserve"> </w:t>
      </w:r>
      <w:r w:rsidR="00A566A3" w:rsidRPr="00275980">
        <w:t xml:space="preserve">Для сохранения запроса в статусе черновика нажмите кнопку </w:t>
      </w:r>
      <w:r w:rsidR="00A566A3">
        <w:rPr>
          <w:noProof/>
        </w:rPr>
        <w:drawing>
          <wp:inline distT="0" distB="0" distL="0" distR="0" wp14:anchorId="33E9F61A" wp14:editId="319319B0">
            <wp:extent cx="681486" cy="217617"/>
            <wp:effectExtent l="0" t="0" r="4445" b="0"/>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686172" cy="219113"/>
                    </a:xfrm>
                    <a:prstGeom prst="rect">
                      <a:avLst/>
                    </a:prstGeom>
                  </pic:spPr>
                </pic:pic>
              </a:graphicData>
            </a:graphic>
          </wp:inline>
        </w:drawing>
      </w:r>
      <w:r w:rsidR="00A566A3" w:rsidRPr="00275980">
        <w:t>.</w:t>
      </w:r>
      <w:r w:rsidR="00A566A3">
        <w:t xml:space="preserve"> </w:t>
      </w:r>
      <w:r w:rsidRPr="00275980">
        <w:t xml:space="preserve">Для отправки нового запроса в Фонд нажмите кнопку </w:t>
      </w:r>
      <w:r w:rsidR="00CC4338">
        <w:rPr>
          <w:noProof/>
        </w:rPr>
        <w:drawing>
          <wp:inline distT="0" distB="0" distL="0" distR="0" wp14:anchorId="05E29B2A" wp14:editId="5077957D">
            <wp:extent cx="612476" cy="19787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621191" cy="200693"/>
                    </a:xfrm>
                    <a:prstGeom prst="rect">
                      <a:avLst/>
                    </a:prstGeom>
                  </pic:spPr>
                </pic:pic>
              </a:graphicData>
            </a:graphic>
          </wp:inline>
        </w:drawing>
      </w:r>
      <w:r w:rsidRPr="00275980">
        <w:t xml:space="preserve">. Для удаления запроса нажмите кнопку </w:t>
      </w:r>
      <w:r w:rsidR="00CC4338">
        <w:rPr>
          <w:noProof/>
        </w:rPr>
        <w:drawing>
          <wp:inline distT="0" distB="0" distL="0" distR="0" wp14:anchorId="100EB68B" wp14:editId="3097872D">
            <wp:extent cx="538508" cy="21449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38212" cy="214373"/>
                    </a:xfrm>
                    <a:prstGeom prst="rect">
                      <a:avLst/>
                    </a:prstGeom>
                  </pic:spPr>
                </pic:pic>
              </a:graphicData>
            </a:graphic>
          </wp:inline>
        </w:drawing>
      </w:r>
      <w:r w:rsidRPr="00275980">
        <w:t xml:space="preserve">. </w:t>
      </w:r>
    </w:p>
    <w:p w:rsidR="007E2637" w:rsidRDefault="007E2637" w:rsidP="00822274">
      <w:pPr>
        <w:pStyle w:val="0a"/>
      </w:pPr>
      <w:r w:rsidRPr="007E2637">
        <w:t>Ответ от Фонда на ранее отправленный запрос с типом «Обращение» или «Жалоба на предоставление государственной услуги» может быть получен по почте, по электронной почте или в личн</w:t>
      </w:r>
      <w:r w:rsidR="007D32F8">
        <w:t>ый</w:t>
      </w:r>
      <w:r w:rsidRPr="007E2637">
        <w:t xml:space="preserve"> кабинет</w:t>
      </w:r>
      <w:bookmarkStart w:id="114" w:name="_GoBack"/>
      <w:bookmarkEnd w:id="114"/>
      <w:r w:rsidRPr="007E2637">
        <w:t>, в зависимости от выбранного способа получения. В личном кабинете ответ от Фонда можно посмотреть в самом запросе в разделе «Ответ от Фонда» при статусе запроса «Рассмотрение завершено».</w:t>
      </w:r>
    </w:p>
    <w:p w:rsidR="00046D2A" w:rsidRPr="00046D2A" w:rsidRDefault="00046D2A" w:rsidP="00822274">
      <w:pPr>
        <w:pStyle w:val="0a"/>
        <w:rPr>
          <w:color w:val="FF0000"/>
        </w:rPr>
      </w:pPr>
      <w:r w:rsidRPr="00046D2A">
        <w:rPr>
          <w:color w:val="FF0000"/>
        </w:rPr>
        <w:t xml:space="preserve">Обратите внимание! В </w:t>
      </w:r>
      <w:r w:rsidRPr="00046D2A">
        <w:rPr>
          <w:color w:val="FF0000"/>
          <w:u w:val="single"/>
        </w:rPr>
        <w:t>тестовом</w:t>
      </w:r>
      <w:r w:rsidRPr="00046D2A">
        <w:rPr>
          <w:color w:val="FF0000"/>
        </w:rPr>
        <w:t xml:space="preserve"> кабинете получателя</w:t>
      </w:r>
      <w:r>
        <w:rPr>
          <w:color w:val="FF0000"/>
        </w:rPr>
        <w:t xml:space="preserve"> услуг</w:t>
      </w:r>
      <w:r w:rsidRPr="00046D2A">
        <w:rPr>
          <w:color w:val="FF0000"/>
        </w:rPr>
        <w:t>, для корректной работы функционала формирования запросов, в поле «Обратиться в региональное отделение Фонда» формы отправки запроса необходимо указывать «Пермский край», в поле «Обратиться в филиал регионального отделения Фонда» необходимо указывать «Пермское РО».</w:t>
      </w:r>
    </w:p>
    <w:p w:rsidR="00FB3632" w:rsidRDefault="00FB3632" w:rsidP="00FB3632">
      <w:pPr>
        <w:pStyle w:val="02"/>
      </w:pPr>
      <w:bookmarkStart w:id="115" w:name="_Toc475953253"/>
      <w:r>
        <w:t>Просмотр уведомлений</w:t>
      </w:r>
      <w:bookmarkEnd w:id="115"/>
    </w:p>
    <w:p w:rsidR="00FB3632" w:rsidRDefault="00FB3632" w:rsidP="00FB3632">
      <w:pPr>
        <w:pStyle w:val="0a"/>
      </w:pPr>
      <w:r w:rsidRPr="00B3074A">
        <w:t xml:space="preserve">Для просмотра </w:t>
      </w:r>
      <w:r>
        <w:t xml:space="preserve">уведомлений </w:t>
      </w:r>
      <w:r w:rsidRPr="00B3074A">
        <w:t>необходимо на странице сервисов выбрать пункт основного меню «</w:t>
      </w:r>
      <w:r>
        <w:t>Уведомления</w:t>
      </w:r>
      <w:r w:rsidRPr="00B3074A">
        <w:t xml:space="preserve">». На странице </w:t>
      </w:r>
      <w:r w:rsidR="00E71E92">
        <w:t>отображена информация по новым ответам на поданные запросы в Фонд и сведения по изменению статусов обработки электронных листков нетрудоспособности и пособий</w:t>
      </w:r>
      <w:r>
        <w:t xml:space="preserve"> пользователя </w:t>
      </w:r>
      <w:r w:rsidR="00B3589F">
        <w:t>ЛК Получателя услуг</w:t>
      </w:r>
      <w:r w:rsidR="00B3589F" w:rsidRPr="00B3074A">
        <w:t xml:space="preserve"> </w:t>
      </w:r>
      <w:r w:rsidRPr="00B3074A">
        <w:t>(</w:t>
      </w:r>
      <w:r>
        <w:fldChar w:fldCharType="begin"/>
      </w:r>
      <w:r>
        <w:instrText xml:space="preserve"> REF _Ref475547014 \h </w:instrText>
      </w:r>
      <w:r>
        <w:fldChar w:fldCharType="separate"/>
      </w:r>
      <w:r w:rsidR="001A4C07">
        <w:t xml:space="preserve">Рисунок </w:t>
      </w:r>
      <w:r w:rsidR="001A4C07">
        <w:rPr>
          <w:noProof/>
        </w:rPr>
        <w:t>44</w:t>
      </w:r>
      <w:r>
        <w:fldChar w:fldCharType="end"/>
      </w:r>
      <w:r w:rsidRPr="00B3074A">
        <w:t>).</w:t>
      </w:r>
    </w:p>
    <w:p w:rsidR="00FB3632" w:rsidRDefault="00FB3632" w:rsidP="00FB3632">
      <w:pPr>
        <w:pStyle w:val="0d"/>
      </w:pPr>
      <w:r>
        <w:rPr>
          <w:noProof/>
        </w:rPr>
        <w:drawing>
          <wp:inline distT="0" distB="0" distL="0" distR="0" wp14:anchorId="76D99944" wp14:editId="14D9B0DB">
            <wp:extent cx="6152515" cy="1524635"/>
            <wp:effectExtent l="0" t="0" r="635"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6152515" cy="1524635"/>
                    </a:xfrm>
                    <a:prstGeom prst="rect">
                      <a:avLst/>
                    </a:prstGeom>
                  </pic:spPr>
                </pic:pic>
              </a:graphicData>
            </a:graphic>
          </wp:inline>
        </w:drawing>
      </w:r>
    </w:p>
    <w:p w:rsidR="00FF465C" w:rsidRPr="005A4D3A" w:rsidRDefault="00FB3632" w:rsidP="00E71E92">
      <w:pPr>
        <w:pStyle w:val="0e"/>
      </w:pPr>
      <w:bookmarkStart w:id="116" w:name="_Ref475547014"/>
      <w:r>
        <w:t xml:space="preserve">Рисунок </w:t>
      </w:r>
      <w:r>
        <w:fldChar w:fldCharType="begin"/>
      </w:r>
      <w:r>
        <w:instrText xml:space="preserve"> SEQ Рисунок \* ARABIC </w:instrText>
      </w:r>
      <w:r>
        <w:fldChar w:fldCharType="separate"/>
      </w:r>
      <w:r w:rsidR="001A4C07">
        <w:t>44</w:t>
      </w:r>
      <w:r>
        <w:fldChar w:fldCharType="end"/>
      </w:r>
      <w:bookmarkEnd w:id="116"/>
      <w:r>
        <w:t xml:space="preserve"> – Список уведомлений </w:t>
      </w:r>
      <w:r w:rsidR="00D5228C">
        <w:t xml:space="preserve">пользователя </w:t>
      </w:r>
      <w:r w:rsidR="00B3589F">
        <w:t>ЛК Получателя услуг</w:t>
      </w:r>
    </w:p>
    <w:p w:rsidR="00B763DF" w:rsidRPr="00244847" w:rsidRDefault="00B763DF" w:rsidP="00B763DF">
      <w:pPr>
        <w:pStyle w:val="01"/>
        <w:rPr>
          <w:rFonts w:eastAsia="Times New Roman"/>
        </w:rPr>
      </w:pPr>
      <w:bookmarkStart w:id="117" w:name="_Toc475524792"/>
      <w:bookmarkStart w:id="118" w:name="_Toc475953254"/>
      <w:r w:rsidRPr="00CE0F02">
        <w:rPr>
          <w:rFonts w:eastAsia="Times New Roman"/>
        </w:rPr>
        <w:lastRenderedPageBreak/>
        <w:t>Порядок обработки персональных данных</w:t>
      </w:r>
      <w:bookmarkEnd w:id="117"/>
      <w:bookmarkEnd w:id="118"/>
    </w:p>
    <w:p w:rsidR="00B763DF" w:rsidRPr="00822274" w:rsidRDefault="00B763DF" w:rsidP="00822274">
      <w:pPr>
        <w:pStyle w:val="0a"/>
        <w:rPr>
          <w:rFonts w:eastAsia="+mn-ea"/>
        </w:rPr>
      </w:pPr>
      <w:proofErr w:type="gramStart"/>
      <w:r w:rsidRPr="00822274">
        <w:rPr>
          <w:rFonts w:eastAsia="+mn-ea"/>
        </w:rPr>
        <w:t>Порядок обработки персональных данных установлены Федеральных законом от 27 июля 2006 № 152 (№ 152-ФЗ)</w:t>
      </w:r>
      <w:proofErr w:type="gramEnd"/>
    </w:p>
    <w:p w:rsidR="00B763DF" w:rsidRPr="00CE0F02" w:rsidRDefault="00B763DF" w:rsidP="00CE0F02">
      <w:pPr>
        <w:pStyle w:val="0a"/>
        <w:rPr>
          <w:rFonts w:eastAsia="+mn-ea"/>
          <w:b/>
        </w:rPr>
      </w:pPr>
      <w:r w:rsidRPr="00CE0F02">
        <w:rPr>
          <w:rFonts w:eastAsia="+mn-ea"/>
          <w:b/>
        </w:rPr>
        <w:t>Статья 1. Сфера действия настоящего Федерального закона</w:t>
      </w:r>
    </w:p>
    <w:p w:rsidR="00B763DF" w:rsidRPr="00CE0F02" w:rsidRDefault="00B763DF" w:rsidP="00CE0F02">
      <w:pPr>
        <w:pStyle w:val="0a"/>
        <w:rPr>
          <w:rFonts w:eastAsia="+mn-ea"/>
        </w:rPr>
      </w:pPr>
      <w:r w:rsidRPr="00CE0F02">
        <w:rPr>
          <w:rFonts w:eastAsia="+mn-ea"/>
        </w:rPr>
        <w:t xml:space="preserve">1. </w:t>
      </w:r>
      <w:proofErr w:type="gramStart"/>
      <w:r w:rsidRPr="00CE0F02">
        <w:rPr>
          <w:rFonts w:eastAsia="+mn-ea"/>
        </w:rPr>
        <w:t>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субъектов Российской Федерации, иными государственными органами (далее - государственные органы), органами местного самоуправления, иными муниципальными органами (далее - муниципальные органы), юридическими лицами и физическими лицами с использованием средств автоматизации, в том числе в информационно-телекоммуникационных сетях, или без использования таких средств, если обработка персональных данных</w:t>
      </w:r>
      <w:proofErr w:type="gramEnd"/>
      <w:r w:rsidRPr="00CE0F02">
        <w:rPr>
          <w:rFonts w:eastAsia="+mn-ea"/>
        </w:rPr>
        <w:t xml:space="preserve"> </w:t>
      </w:r>
      <w:proofErr w:type="gramStart"/>
      <w:r w:rsidRPr="00CE0F02">
        <w:rPr>
          <w:rFonts w:eastAsia="+mn-ea"/>
        </w:rPr>
        <w:t>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данных, и (или) доступ к таким персональным данным.</w:t>
      </w:r>
      <w:proofErr w:type="gramEnd"/>
    </w:p>
    <w:p w:rsidR="00B763DF" w:rsidRPr="00CE0F02" w:rsidRDefault="00B763DF" w:rsidP="00CE0F02">
      <w:pPr>
        <w:pStyle w:val="0a"/>
        <w:rPr>
          <w:rFonts w:eastAsia="+mn-ea"/>
        </w:rPr>
      </w:pPr>
      <w:r w:rsidRPr="00CE0F02">
        <w:rPr>
          <w:rFonts w:eastAsia="+mn-ea"/>
        </w:rPr>
        <w:t>….</w:t>
      </w:r>
    </w:p>
    <w:p w:rsidR="00B763DF" w:rsidRPr="00CE0F02" w:rsidRDefault="00B763DF" w:rsidP="00CE0F02">
      <w:pPr>
        <w:pStyle w:val="0a"/>
        <w:rPr>
          <w:rFonts w:eastAsia="+mn-ea"/>
          <w:b/>
        </w:rPr>
      </w:pPr>
      <w:r w:rsidRPr="00CE0F02">
        <w:rPr>
          <w:rFonts w:eastAsia="+mn-ea"/>
          <w:b/>
        </w:rPr>
        <w:t>Статья 3. Основные понятия, используемые в настоящем Федеральном законе</w:t>
      </w:r>
    </w:p>
    <w:p w:rsidR="00B763DF" w:rsidRPr="00CE0F02" w:rsidRDefault="00B763DF" w:rsidP="00CE0F02">
      <w:pPr>
        <w:pStyle w:val="0a"/>
        <w:rPr>
          <w:rFonts w:eastAsia="+mn-ea"/>
        </w:rPr>
      </w:pPr>
      <w:r w:rsidRPr="00CE0F02">
        <w:rPr>
          <w:rFonts w:eastAsia="+mn-ea"/>
        </w:rPr>
        <w:t>…</w:t>
      </w:r>
    </w:p>
    <w:p w:rsidR="00B763DF" w:rsidRPr="00CE0F02" w:rsidRDefault="00B763DF" w:rsidP="00CE0F02">
      <w:pPr>
        <w:pStyle w:val="0a"/>
        <w:rPr>
          <w:rFonts w:eastAsia="+mn-ea"/>
        </w:rPr>
      </w:pPr>
      <w:proofErr w:type="gramStart"/>
      <w:r w:rsidRPr="00CE0F02">
        <w:rPr>
          <w:rFonts w:eastAsia="+mn-ea"/>
        </w:rPr>
        <w:t>3)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B763DF" w:rsidRPr="00CE0F02" w:rsidRDefault="00B763DF" w:rsidP="00CE0F02">
      <w:pPr>
        <w:pStyle w:val="0a"/>
        <w:rPr>
          <w:rFonts w:eastAsia="+mn-ea"/>
        </w:rPr>
      </w:pPr>
      <w:r w:rsidRPr="00CE0F02">
        <w:rPr>
          <w:rFonts w:eastAsia="+mn-ea"/>
        </w:rPr>
        <w:t>……</w:t>
      </w:r>
    </w:p>
    <w:p w:rsidR="00B763DF" w:rsidRPr="00CE0F02" w:rsidRDefault="00B763DF" w:rsidP="00CE0F02">
      <w:pPr>
        <w:pStyle w:val="0a"/>
        <w:rPr>
          <w:rFonts w:eastAsia="+mn-ea"/>
        </w:rPr>
      </w:pPr>
    </w:p>
    <w:p w:rsidR="00B763DF" w:rsidRPr="00CE0F02" w:rsidRDefault="00B763DF" w:rsidP="00CE0F02">
      <w:pPr>
        <w:pStyle w:val="0a"/>
        <w:rPr>
          <w:rFonts w:eastAsia="+mn-ea"/>
          <w:b/>
        </w:rPr>
      </w:pPr>
      <w:r w:rsidRPr="00CE0F02">
        <w:rPr>
          <w:rFonts w:eastAsia="+mn-ea"/>
          <w:b/>
        </w:rPr>
        <w:t>Статья 6. Условия обработки персональных данных</w:t>
      </w:r>
    </w:p>
    <w:p w:rsidR="00B763DF" w:rsidRPr="00CE0F02" w:rsidRDefault="00B763DF" w:rsidP="00CE0F02">
      <w:pPr>
        <w:pStyle w:val="0a"/>
        <w:rPr>
          <w:rFonts w:eastAsia="+mn-ea"/>
        </w:rPr>
      </w:pPr>
    </w:p>
    <w:p w:rsidR="00B763DF" w:rsidRPr="00CE0F02" w:rsidRDefault="00B763DF" w:rsidP="00CE0F02">
      <w:pPr>
        <w:pStyle w:val="0a"/>
        <w:rPr>
          <w:rFonts w:eastAsia="+mn-ea"/>
        </w:rPr>
      </w:pPr>
      <w:r w:rsidRPr="00CE0F02">
        <w:rPr>
          <w:rFonts w:eastAsia="+mn-ea"/>
        </w:rPr>
        <w:t>1. Обработка персональных данных должна осуществляться с соблюдением принципов и правил, предусмотренных настоящим Федеральным законом. Обработка персональных данных допускается в следующих случаях:</w:t>
      </w:r>
    </w:p>
    <w:p w:rsidR="00B763DF" w:rsidRPr="00CE0F02" w:rsidRDefault="00B763DF" w:rsidP="00CE0F02">
      <w:pPr>
        <w:pStyle w:val="0a"/>
        <w:rPr>
          <w:rFonts w:eastAsia="+mn-ea"/>
        </w:rPr>
      </w:pPr>
      <w:r w:rsidRPr="00CE0F02">
        <w:rPr>
          <w:rFonts w:eastAsia="+mn-ea"/>
        </w:rPr>
        <w:t>1) обработка персональных данных осуществляется с согласия субъекта персональных данных на обработку его персональных данных;</w:t>
      </w:r>
    </w:p>
    <w:p w:rsidR="00B763DF" w:rsidRPr="00CE0F02" w:rsidRDefault="00B763DF" w:rsidP="00CE0F02">
      <w:pPr>
        <w:pStyle w:val="0a"/>
        <w:rPr>
          <w:rFonts w:eastAsia="+mn-ea"/>
        </w:rPr>
      </w:pPr>
      <w:r w:rsidRPr="00CE0F02">
        <w:rPr>
          <w:rFonts w:eastAsia="+mn-ea"/>
        </w:rPr>
        <w:lastRenderedPageBreak/>
        <w:t xml:space="preserve">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w:t>
      </w:r>
      <w:proofErr w:type="gramStart"/>
      <w:r w:rsidRPr="00CE0F02">
        <w:rPr>
          <w:rFonts w:eastAsia="+mn-ea"/>
        </w:rPr>
        <w:t>выполнения</w:t>
      </w:r>
      <w:proofErr w:type="gramEnd"/>
      <w:r w:rsidRPr="00CE0F02">
        <w:rPr>
          <w:rFonts w:eastAsia="+mn-ea"/>
        </w:rPr>
        <w:t xml:space="preserve"> возложенных законодательством Российской Федерации на оператора функций, полномочий и обязанностей;</w:t>
      </w:r>
    </w:p>
    <w:p w:rsidR="00B763DF" w:rsidRPr="00CE0F02" w:rsidRDefault="00B763DF" w:rsidP="00CE0F02">
      <w:pPr>
        <w:pStyle w:val="0a"/>
        <w:rPr>
          <w:rFonts w:eastAsia="+mn-ea"/>
        </w:rPr>
      </w:pPr>
      <w:bookmarkStart w:id="119" w:name="P91"/>
      <w:bookmarkEnd w:id="119"/>
      <w:r w:rsidRPr="00CE0F02">
        <w:rPr>
          <w:rFonts w:eastAsia="+mn-ea"/>
        </w:rPr>
        <w:t xml:space="preserve">3) 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w:t>
      </w:r>
      <w:hyperlink r:id="rId84" w:history="1">
        <w:r w:rsidRPr="00CE0F02">
          <w:rPr>
            <w:rFonts w:eastAsia="+mn-ea"/>
          </w:rPr>
          <w:t>законодательством</w:t>
        </w:r>
      </w:hyperlink>
      <w:r w:rsidRPr="00CE0F02">
        <w:rPr>
          <w:rFonts w:eastAsia="+mn-ea"/>
        </w:rPr>
        <w:t xml:space="preserve"> Российской Федерации об исполнительном производстве (далее - исполнение судебного акта);</w:t>
      </w:r>
    </w:p>
    <w:p w:rsidR="00B763DF" w:rsidRPr="00CE0F02" w:rsidRDefault="00B763DF" w:rsidP="00CE0F02">
      <w:pPr>
        <w:pStyle w:val="0a"/>
        <w:rPr>
          <w:rFonts w:eastAsia="+mn-ea"/>
        </w:rPr>
      </w:pPr>
      <w:proofErr w:type="gramStart"/>
      <w:r w:rsidRPr="00CE0F02">
        <w:rPr>
          <w:rFonts w:eastAsia="+mn-ea"/>
        </w:rPr>
        <w:t xml:space="preserve">4) 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w:t>
      </w:r>
      <w:hyperlink r:id="rId85" w:history="1">
        <w:r w:rsidRPr="00CE0F02">
          <w:rPr>
            <w:rFonts w:eastAsia="+mn-ea"/>
          </w:rPr>
          <w:t>законом</w:t>
        </w:r>
      </w:hyperlink>
      <w:r w:rsidRPr="00CE0F02">
        <w:rPr>
          <w:rFonts w:eastAsia="+mn-ea"/>
        </w:rPr>
        <w:t xml:space="preserve"> от 27 июля 2010 года N 210-ФЗ "Об организации предоставления государственных и муниципальных услуг", включая регистрацию субъекта персональных данных на</w:t>
      </w:r>
      <w:proofErr w:type="gramEnd"/>
      <w:r w:rsidRPr="00CE0F02">
        <w:rPr>
          <w:rFonts w:eastAsia="+mn-ea"/>
        </w:rPr>
        <w:t xml:space="preserve"> едином </w:t>
      </w:r>
      <w:proofErr w:type="gramStart"/>
      <w:r w:rsidRPr="00CE0F02">
        <w:rPr>
          <w:rFonts w:eastAsia="+mn-ea"/>
        </w:rPr>
        <w:t>портале</w:t>
      </w:r>
      <w:proofErr w:type="gramEnd"/>
      <w:r w:rsidRPr="00CE0F02">
        <w:rPr>
          <w:rFonts w:eastAsia="+mn-ea"/>
        </w:rPr>
        <w:t xml:space="preserve"> государственных и муниципальных услуг и (или) региональных порталах государственных и муниципальных услуг;</w:t>
      </w:r>
    </w:p>
    <w:p w:rsidR="00B763DF" w:rsidRPr="00CE0F02" w:rsidRDefault="00B763DF" w:rsidP="00CE0F02">
      <w:pPr>
        <w:pStyle w:val="0a"/>
        <w:rPr>
          <w:rFonts w:eastAsia="+mn-ea"/>
        </w:rPr>
      </w:pPr>
      <w:r w:rsidRPr="00CE0F02">
        <w:rPr>
          <w:rFonts w:eastAsia="+mn-ea"/>
        </w:rPr>
        <w:t>……</w:t>
      </w:r>
    </w:p>
    <w:p w:rsidR="00B763DF" w:rsidRPr="00CE0F02" w:rsidRDefault="00B763DF" w:rsidP="00CE0F02">
      <w:pPr>
        <w:pStyle w:val="0a"/>
        <w:rPr>
          <w:rFonts w:eastAsia="+mn-ea"/>
        </w:rPr>
      </w:pPr>
    </w:p>
    <w:p w:rsidR="00B763DF" w:rsidRPr="00CE0F02" w:rsidRDefault="00B763DF" w:rsidP="00CE0F02">
      <w:pPr>
        <w:pStyle w:val="0a"/>
        <w:rPr>
          <w:rFonts w:eastAsia="+mn-ea"/>
          <w:b/>
        </w:rPr>
      </w:pPr>
      <w:r w:rsidRPr="00CE0F02">
        <w:rPr>
          <w:rFonts w:eastAsia="+mn-ea"/>
          <w:b/>
        </w:rPr>
        <w:t>Статья 7. Конфиденциальность персональных данных</w:t>
      </w:r>
    </w:p>
    <w:p w:rsidR="00B763DF" w:rsidRPr="00CE0F02" w:rsidRDefault="00B763DF" w:rsidP="00CE0F02">
      <w:pPr>
        <w:pStyle w:val="0a"/>
        <w:rPr>
          <w:rFonts w:eastAsia="+mn-ea"/>
        </w:rPr>
      </w:pPr>
    </w:p>
    <w:p w:rsidR="00B763DF" w:rsidRPr="00CE0F02" w:rsidRDefault="00B763DF" w:rsidP="00CE0F02">
      <w:pPr>
        <w:pStyle w:val="0a"/>
        <w:rPr>
          <w:rFonts w:eastAsia="+mn-ea"/>
        </w:rPr>
      </w:pPr>
      <w:r w:rsidRPr="00CE0F02">
        <w:rPr>
          <w:rFonts w:eastAsia="+mn-ea"/>
        </w:rPr>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B763DF" w:rsidRPr="00CE0F02" w:rsidRDefault="00B763DF" w:rsidP="00CE0F02">
      <w:pPr>
        <w:pStyle w:val="0a"/>
        <w:rPr>
          <w:rFonts w:eastAsia="+mn-ea"/>
        </w:rPr>
      </w:pPr>
    </w:p>
    <w:p w:rsidR="00B763DF" w:rsidRPr="00CE0F02" w:rsidRDefault="00B763DF" w:rsidP="00CE0F02">
      <w:pPr>
        <w:pStyle w:val="0a"/>
        <w:rPr>
          <w:rFonts w:eastAsia="+mn-ea"/>
        </w:rPr>
      </w:pPr>
      <w:r w:rsidRPr="00CE0F02">
        <w:rPr>
          <w:rFonts w:eastAsia="+mn-ea"/>
        </w:rPr>
        <w:t>……</w:t>
      </w:r>
    </w:p>
    <w:p w:rsidR="00B763DF" w:rsidRPr="00CE0F02" w:rsidRDefault="00B763DF" w:rsidP="00CE0F02">
      <w:pPr>
        <w:pStyle w:val="0a"/>
        <w:rPr>
          <w:rFonts w:eastAsia="+mn-ea"/>
        </w:rPr>
      </w:pPr>
    </w:p>
    <w:p w:rsidR="00B763DF" w:rsidRPr="00CE0F02" w:rsidRDefault="00B763DF" w:rsidP="00CE0F02">
      <w:pPr>
        <w:pStyle w:val="0a"/>
        <w:rPr>
          <w:rFonts w:eastAsia="+mn-ea"/>
          <w:b/>
        </w:rPr>
      </w:pPr>
      <w:r w:rsidRPr="00CE0F02">
        <w:rPr>
          <w:rFonts w:eastAsia="+mn-ea"/>
          <w:b/>
        </w:rPr>
        <w:t>Статья 10. Специальные категории персональных данных</w:t>
      </w:r>
    </w:p>
    <w:p w:rsidR="00B763DF" w:rsidRPr="00CE0F02" w:rsidRDefault="00B763DF" w:rsidP="00CE0F02">
      <w:pPr>
        <w:pStyle w:val="0a"/>
        <w:rPr>
          <w:rFonts w:eastAsia="+mn-ea"/>
        </w:rPr>
      </w:pPr>
    </w:p>
    <w:p w:rsidR="00B763DF" w:rsidRPr="00CE0F02" w:rsidRDefault="00B763DF" w:rsidP="00CE0F02">
      <w:pPr>
        <w:pStyle w:val="0a"/>
        <w:rPr>
          <w:rFonts w:eastAsia="+mn-ea"/>
        </w:rPr>
      </w:pPr>
      <w:bookmarkStart w:id="120" w:name="P148"/>
      <w:bookmarkEnd w:id="120"/>
      <w:r w:rsidRPr="00CE0F02">
        <w:rPr>
          <w:rFonts w:eastAsia="+mn-ea"/>
        </w:rPr>
        <w:t xml:space="preserve">1.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w:t>
      </w:r>
      <w:hyperlink w:anchor="P149" w:history="1">
        <w:r w:rsidRPr="00CE0F02">
          <w:rPr>
            <w:rFonts w:eastAsia="+mn-ea"/>
          </w:rPr>
          <w:t>частью 2</w:t>
        </w:r>
      </w:hyperlink>
      <w:r w:rsidRPr="00CE0F02">
        <w:rPr>
          <w:rFonts w:eastAsia="+mn-ea"/>
        </w:rPr>
        <w:t xml:space="preserve"> настоящей статьи.</w:t>
      </w:r>
    </w:p>
    <w:p w:rsidR="00B763DF" w:rsidRPr="00CE0F02" w:rsidRDefault="00B763DF" w:rsidP="00CE0F02">
      <w:pPr>
        <w:pStyle w:val="0a"/>
        <w:rPr>
          <w:rFonts w:eastAsia="+mn-ea"/>
        </w:rPr>
      </w:pPr>
      <w:bookmarkStart w:id="121" w:name="P149"/>
      <w:bookmarkEnd w:id="121"/>
      <w:r w:rsidRPr="00CE0F02">
        <w:rPr>
          <w:rFonts w:eastAsia="+mn-ea"/>
        </w:rPr>
        <w:t xml:space="preserve">2. Обработка указанных в </w:t>
      </w:r>
      <w:hyperlink w:anchor="P148" w:history="1">
        <w:r w:rsidRPr="00CE0F02">
          <w:rPr>
            <w:rFonts w:eastAsia="+mn-ea"/>
          </w:rPr>
          <w:t>части 1</w:t>
        </w:r>
      </w:hyperlink>
      <w:r w:rsidRPr="00CE0F02">
        <w:rPr>
          <w:rFonts w:eastAsia="+mn-ea"/>
        </w:rPr>
        <w:t xml:space="preserve"> настоящей статьи специальных категорий персональных данных допускается в случаях, если:</w:t>
      </w:r>
    </w:p>
    <w:p w:rsidR="00B763DF" w:rsidRPr="00CE0F02" w:rsidRDefault="00B763DF" w:rsidP="00CE0F02">
      <w:pPr>
        <w:pStyle w:val="0a"/>
        <w:rPr>
          <w:rFonts w:eastAsia="+mn-ea"/>
        </w:rPr>
      </w:pPr>
      <w:r w:rsidRPr="00CE0F02">
        <w:rPr>
          <w:rFonts w:eastAsia="+mn-ea"/>
        </w:rPr>
        <w:lastRenderedPageBreak/>
        <w:t>1) субъект персональных данных дал согласие в письменной форме на обработку своих персональных данных;</w:t>
      </w:r>
    </w:p>
    <w:p w:rsidR="00B763DF" w:rsidRPr="00CE0F02" w:rsidRDefault="00B763DF" w:rsidP="00CE0F02">
      <w:pPr>
        <w:pStyle w:val="0a"/>
        <w:rPr>
          <w:rFonts w:eastAsia="+mn-ea"/>
        </w:rPr>
      </w:pPr>
      <w:r w:rsidRPr="00CE0F02">
        <w:rPr>
          <w:rFonts w:eastAsia="+mn-ea"/>
        </w:rPr>
        <w:t>2) персональные данные сделаны общедоступными субъектом персональных данных;</w:t>
      </w:r>
    </w:p>
    <w:p w:rsidR="00B763DF" w:rsidRPr="00CE0F02" w:rsidRDefault="00B763DF" w:rsidP="00CE0F02">
      <w:pPr>
        <w:pStyle w:val="0a"/>
        <w:rPr>
          <w:rFonts w:eastAsia="+mn-ea"/>
        </w:rPr>
      </w:pPr>
      <w:r w:rsidRPr="00CE0F02">
        <w:rPr>
          <w:rFonts w:eastAsia="+mn-ea"/>
        </w:rPr>
        <w:t xml:space="preserve">2.1) обработка персональных данных необходима в связи с реализацией международных договоров Российской Федерации о </w:t>
      </w:r>
      <w:proofErr w:type="spellStart"/>
      <w:r w:rsidRPr="00CE0F02">
        <w:rPr>
          <w:rFonts w:eastAsia="+mn-ea"/>
        </w:rPr>
        <w:t>реадмиссии</w:t>
      </w:r>
      <w:proofErr w:type="spellEnd"/>
      <w:r w:rsidRPr="00CE0F02">
        <w:rPr>
          <w:rFonts w:eastAsia="+mn-ea"/>
        </w:rPr>
        <w:t>;</w:t>
      </w:r>
    </w:p>
    <w:p w:rsidR="00B763DF" w:rsidRPr="00CE0F02" w:rsidRDefault="00B763DF" w:rsidP="00CE0F02">
      <w:pPr>
        <w:pStyle w:val="0a"/>
        <w:rPr>
          <w:rFonts w:eastAsia="+mn-ea"/>
        </w:rPr>
      </w:pPr>
      <w:r w:rsidRPr="00CE0F02">
        <w:rPr>
          <w:rFonts w:eastAsia="+mn-ea"/>
        </w:rPr>
        <w:t xml:space="preserve">2.2) обработка персональных данных осуществляется в соответствии с Федеральным </w:t>
      </w:r>
      <w:hyperlink r:id="rId86" w:history="1">
        <w:r w:rsidRPr="00CE0F02">
          <w:rPr>
            <w:rFonts w:eastAsia="+mn-ea"/>
          </w:rPr>
          <w:t>законом</w:t>
        </w:r>
      </w:hyperlink>
      <w:r w:rsidRPr="00CE0F02">
        <w:rPr>
          <w:rFonts w:eastAsia="+mn-ea"/>
        </w:rPr>
        <w:t xml:space="preserve"> от 25 января 2002 года N 8-ФЗ "О Всероссийской переписи населения";</w:t>
      </w:r>
    </w:p>
    <w:p w:rsidR="00B763DF" w:rsidRPr="00CE0F02" w:rsidRDefault="00B763DF" w:rsidP="00CE0F02">
      <w:pPr>
        <w:pStyle w:val="0a"/>
        <w:rPr>
          <w:rFonts w:eastAsia="+mn-ea"/>
        </w:rPr>
      </w:pPr>
      <w:r w:rsidRPr="00CE0F02">
        <w:rPr>
          <w:rFonts w:eastAsia="+mn-ea"/>
        </w:rPr>
        <w:t xml:space="preserve">2.3) обработка персональных данных осуществляется в соответствии с </w:t>
      </w:r>
      <w:hyperlink r:id="rId87" w:history="1">
        <w:r w:rsidRPr="00CE0F02">
          <w:rPr>
            <w:rFonts w:eastAsia="+mn-ea"/>
          </w:rPr>
          <w:t>законодательством</w:t>
        </w:r>
      </w:hyperlink>
      <w:r w:rsidRPr="00CE0F02">
        <w:rPr>
          <w:rFonts w:eastAsia="+mn-ea"/>
        </w:rPr>
        <w:t xml:space="preserve"> о государственной социальной помощи, трудовым </w:t>
      </w:r>
      <w:hyperlink r:id="rId88" w:history="1">
        <w:r w:rsidRPr="00CE0F02">
          <w:rPr>
            <w:rFonts w:eastAsia="+mn-ea"/>
          </w:rPr>
          <w:t>законодательством</w:t>
        </w:r>
      </w:hyperlink>
      <w:r w:rsidRPr="00CE0F02">
        <w:rPr>
          <w:rFonts w:eastAsia="+mn-ea"/>
        </w:rPr>
        <w:t>, пенсионным законодательством Российской Федерации;</w:t>
      </w:r>
    </w:p>
    <w:p w:rsidR="00B763DF" w:rsidRPr="00CE0F02" w:rsidRDefault="00B763DF" w:rsidP="00CE0F02">
      <w:pPr>
        <w:pStyle w:val="0a"/>
        <w:rPr>
          <w:rFonts w:eastAsia="+mn-ea"/>
        </w:rPr>
      </w:pPr>
      <w:r w:rsidRPr="00CE0F02">
        <w:rPr>
          <w:rFonts w:eastAsia="+mn-ea"/>
        </w:rPr>
        <w:t>3) 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rsidR="00B763DF" w:rsidRPr="00CE0F02" w:rsidRDefault="00B763DF" w:rsidP="00CE0F02">
      <w:pPr>
        <w:pStyle w:val="0a"/>
        <w:rPr>
          <w:rFonts w:eastAsia="+mn-ea"/>
        </w:rPr>
      </w:pPr>
      <w:r w:rsidRPr="00CE0F02">
        <w:rPr>
          <w:rFonts w:eastAsia="+mn-ea"/>
        </w:rPr>
        <w:t xml:space="preserve">4) обработка персональных данных осуществляется в медико-профилактических целях, в целях установления медицинского диагноза, оказания медицинских и </w:t>
      </w:r>
      <w:proofErr w:type="gramStart"/>
      <w:r w:rsidRPr="00CE0F02">
        <w:rPr>
          <w:rFonts w:eastAsia="+mn-ea"/>
        </w:rPr>
        <w:t>медико-социальных</w:t>
      </w:r>
      <w:proofErr w:type="gramEnd"/>
      <w:r w:rsidRPr="00CE0F02">
        <w:rPr>
          <w:rFonts w:eastAsia="+mn-ea"/>
        </w:rPr>
        <w:t xml:space="preserve">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w:t>
      </w:r>
      <w:hyperlink r:id="rId89" w:history="1">
        <w:r w:rsidRPr="00CE0F02">
          <w:rPr>
            <w:rFonts w:eastAsia="+mn-ea"/>
          </w:rPr>
          <w:t>законодательством</w:t>
        </w:r>
      </w:hyperlink>
      <w:r w:rsidRPr="00CE0F02">
        <w:rPr>
          <w:rFonts w:eastAsia="+mn-ea"/>
        </w:rPr>
        <w:t xml:space="preserve"> Российской Федерации сохранять врачебную тайну;</w:t>
      </w:r>
    </w:p>
    <w:p w:rsidR="00B763DF" w:rsidRPr="00CE0F02" w:rsidRDefault="00B763DF" w:rsidP="00CE0F02">
      <w:pPr>
        <w:pStyle w:val="0a"/>
        <w:rPr>
          <w:rFonts w:eastAsia="+mn-ea"/>
        </w:rPr>
      </w:pPr>
      <w:r w:rsidRPr="00CE0F02">
        <w:rPr>
          <w:rFonts w:eastAsia="+mn-ea"/>
        </w:rPr>
        <w:t>5) 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B763DF" w:rsidRPr="00CE0F02" w:rsidRDefault="00B763DF" w:rsidP="00CE0F02">
      <w:pPr>
        <w:pStyle w:val="0a"/>
        <w:rPr>
          <w:rFonts w:eastAsia="+mn-ea"/>
        </w:rPr>
      </w:pPr>
      <w:r w:rsidRPr="00CE0F02">
        <w:rPr>
          <w:rFonts w:eastAsia="+mn-ea"/>
        </w:rPr>
        <w:t>6) 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rsidR="00B763DF" w:rsidRPr="00CE0F02" w:rsidRDefault="00B763DF" w:rsidP="00CE0F02">
      <w:pPr>
        <w:pStyle w:val="0a"/>
        <w:rPr>
          <w:rFonts w:eastAsia="+mn-ea"/>
        </w:rPr>
      </w:pPr>
      <w:r w:rsidRPr="00CE0F02">
        <w:rPr>
          <w:rFonts w:eastAsia="+mn-ea"/>
        </w:rPr>
        <w:t>7) обработка персональных данных осуществляется в соответствии с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w:t>
      </w:r>
      <w:proofErr w:type="spellStart"/>
      <w:r w:rsidRPr="00CE0F02">
        <w:rPr>
          <w:rFonts w:eastAsia="+mn-ea"/>
        </w:rPr>
        <w:t>разыскной</w:t>
      </w:r>
      <w:proofErr w:type="spellEnd"/>
      <w:r w:rsidRPr="00CE0F02">
        <w:rPr>
          <w:rFonts w:eastAsia="+mn-ea"/>
        </w:rPr>
        <w:t xml:space="preserve"> деятельности, об исполнительном производстве, уголовно-исполнительным </w:t>
      </w:r>
      <w:hyperlink r:id="rId90" w:history="1">
        <w:r w:rsidRPr="00CE0F02">
          <w:rPr>
            <w:rFonts w:eastAsia="+mn-ea"/>
          </w:rPr>
          <w:t>законодательством</w:t>
        </w:r>
      </w:hyperlink>
      <w:r w:rsidRPr="00CE0F02">
        <w:rPr>
          <w:rFonts w:eastAsia="+mn-ea"/>
        </w:rPr>
        <w:t xml:space="preserve"> Российской Федерации;</w:t>
      </w:r>
    </w:p>
    <w:p w:rsidR="00B763DF" w:rsidRPr="00CE0F02" w:rsidRDefault="00B763DF" w:rsidP="00CE0F02">
      <w:pPr>
        <w:pStyle w:val="0a"/>
        <w:rPr>
          <w:rFonts w:eastAsia="+mn-ea"/>
        </w:rPr>
      </w:pPr>
      <w:r w:rsidRPr="00CE0F02">
        <w:rPr>
          <w:rFonts w:eastAsia="+mn-ea"/>
        </w:rPr>
        <w:lastRenderedPageBreak/>
        <w:t>7.1) 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w:t>
      </w:r>
    </w:p>
    <w:p w:rsidR="00B763DF" w:rsidRPr="00CE0F02" w:rsidRDefault="00B763DF" w:rsidP="00CE0F02">
      <w:pPr>
        <w:pStyle w:val="0a"/>
        <w:rPr>
          <w:rFonts w:eastAsia="+mn-ea"/>
        </w:rPr>
      </w:pPr>
      <w:r w:rsidRPr="00CE0F02">
        <w:rPr>
          <w:rFonts w:eastAsia="+mn-ea"/>
        </w:rPr>
        <w:t>8) 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B763DF" w:rsidRPr="00CE0F02" w:rsidRDefault="00B763DF" w:rsidP="00CE0F02">
      <w:pPr>
        <w:pStyle w:val="0a"/>
        <w:rPr>
          <w:rFonts w:eastAsia="+mn-ea"/>
        </w:rPr>
      </w:pPr>
      <w:r w:rsidRPr="00CE0F02">
        <w:rPr>
          <w:rFonts w:eastAsia="+mn-ea"/>
        </w:rPr>
        <w:t>9) 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rsidR="00B763DF" w:rsidRPr="00CE0F02" w:rsidRDefault="00B763DF" w:rsidP="00CE0F02">
      <w:pPr>
        <w:pStyle w:val="0a"/>
        <w:rPr>
          <w:rFonts w:eastAsia="+mn-ea"/>
        </w:rPr>
      </w:pPr>
      <w:r w:rsidRPr="00CE0F02">
        <w:rPr>
          <w:rFonts w:eastAsia="+mn-ea"/>
        </w:rPr>
        <w:t xml:space="preserve">10) обработка персональных данных осуществляется в соответствии с </w:t>
      </w:r>
      <w:hyperlink r:id="rId91" w:history="1">
        <w:r w:rsidRPr="00CE0F02">
          <w:rPr>
            <w:rFonts w:eastAsia="+mn-ea"/>
          </w:rPr>
          <w:t>законодательством</w:t>
        </w:r>
      </w:hyperlink>
      <w:r w:rsidRPr="00CE0F02">
        <w:rPr>
          <w:rFonts w:eastAsia="+mn-ea"/>
        </w:rPr>
        <w:t xml:space="preserve"> Российской Федерации о гражданстве Российской Федерации.</w:t>
      </w:r>
    </w:p>
    <w:p w:rsidR="00B763DF" w:rsidRPr="00CE0F02" w:rsidRDefault="00B763DF" w:rsidP="00CE0F02">
      <w:pPr>
        <w:pStyle w:val="0a"/>
        <w:rPr>
          <w:rFonts w:eastAsia="+mn-ea"/>
        </w:rPr>
      </w:pPr>
      <w:bookmarkStart w:id="122" w:name="P175"/>
      <w:bookmarkEnd w:id="122"/>
      <w:r w:rsidRPr="00CE0F02">
        <w:rPr>
          <w:rFonts w:eastAsia="+mn-ea"/>
        </w:rPr>
        <w:t>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 законами.</w:t>
      </w:r>
    </w:p>
    <w:p w:rsidR="00B763DF" w:rsidRPr="00CE0F02" w:rsidRDefault="00B763DF" w:rsidP="00CE0F02">
      <w:pPr>
        <w:pStyle w:val="0a"/>
        <w:rPr>
          <w:rFonts w:eastAsia="+mn-ea"/>
        </w:rPr>
      </w:pPr>
      <w:r w:rsidRPr="00CE0F02">
        <w:rPr>
          <w:rFonts w:eastAsia="+mn-ea"/>
        </w:rPr>
        <w:t xml:space="preserve">4. Обработка специальных категорий персональных данных, осуществлявшаяся в случаях, предусмотренных </w:t>
      </w:r>
      <w:hyperlink w:anchor="P149" w:history="1">
        <w:r w:rsidRPr="00CE0F02">
          <w:rPr>
            <w:rFonts w:eastAsia="+mn-ea"/>
          </w:rPr>
          <w:t>частями 2</w:t>
        </w:r>
      </w:hyperlink>
      <w:r w:rsidRPr="00CE0F02">
        <w:rPr>
          <w:rFonts w:eastAsia="+mn-ea"/>
        </w:rPr>
        <w:t xml:space="preserve"> и </w:t>
      </w:r>
      <w:hyperlink w:anchor="P175" w:history="1">
        <w:r w:rsidRPr="00CE0F02">
          <w:rPr>
            <w:rFonts w:eastAsia="+mn-ea"/>
          </w:rPr>
          <w:t>3</w:t>
        </w:r>
      </w:hyperlink>
      <w:r w:rsidRPr="00CE0F02">
        <w:rPr>
          <w:rFonts w:eastAsia="+mn-ea"/>
        </w:rPr>
        <w:t xml:space="preserve"> настоящей статьи, должна быть незамедлительно прекращена, если устранены причины, вследствие которых осуществлялась обработка, если иное не установлено федеральным законом.</w:t>
      </w:r>
    </w:p>
    <w:p w:rsidR="00B763DF" w:rsidRDefault="00B763DF" w:rsidP="008838D5">
      <w:pPr>
        <w:pStyle w:val="0a"/>
      </w:pPr>
    </w:p>
    <w:p w:rsidR="00244847" w:rsidRDefault="00244847">
      <w:pPr>
        <w:rPr>
          <w:rFonts w:eastAsia="Calibri"/>
          <w:sz w:val="24"/>
        </w:rPr>
      </w:pPr>
      <w:r>
        <w:rPr>
          <w:sz w:val="24"/>
        </w:rPr>
        <w:br w:type="page"/>
      </w:r>
    </w:p>
    <w:p w:rsidR="00244847" w:rsidRPr="00244847" w:rsidRDefault="00244847" w:rsidP="008838D5">
      <w:pPr>
        <w:pStyle w:val="01"/>
        <w:rPr>
          <w:rFonts w:eastAsia="Times New Roman"/>
        </w:rPr>
      </w:pPr>
      <w:bookmarkStart w:id="123" w:name="_Toc426718865"/>
      <w:bookmarkStart w:id="124" w:name="_Toc475524793"/>
      <w:bookmarkStart w:id="125" w:name="_Toc475953255"/>
      <w:r w:rsidRPr="00244847">
        <w:rPr>
          <w:rFonts w:eastAsia="Times New Roman"/>
        </w:rPr>
        <w:lastRenderedPageBreak/>
        <w:t>Рекомендации по освоению</w:t>
      </w:r>
      <w:bookmarkEnd w:id="123"/>
      <w:bookmarkEnd w:id="124"/>
      <w:bookmarkEnd w:id="125"/>
    </w:p>
    <w:p w:rsidR="00244847" w:rsidRPr="00244847" w:rsidRDefault="00244847" w:rsidP="008838D5">
      <w:pPr>
        <w:pStyle w:val="0a"/>
        <w:rPr>
          <w:rFonts w:eastAsia="+mn-ea"/>
        </w:rPr>
      </w:pPr>
      <w:r w:rsidRPr="00244847">
        <w:rPr>
          <w:rFonts w:eastAsia="+mn-ea"/>
        </w:rPr>
        <w:t>Для успешного освоения приложения необходимо иметь навыки работы с персональным компьютером и изучить следующее:</w:t>
      </w:r>
    </w:p>
    <w:p w:rsidR="00244847" w:rsidRPr="00244847" w:rsidRDefault="00244847" w:rsidP="008838D5">
      <w:pPr>
        <w:pStyle w:val="012"/>
        <w:rPr>
          <w:rFonts w:eastAsia="+mn-ea"/>
        </w:rPr>
      </w:pPr>
      <w:r w:rsidRPr="00244847">
        <w:rPr>
          <w:rFonts w:eastAsia="+mn-ea"/>
        </w:rPr>
        <w:t>принципы работы с современными операционными системами семейства</w:t>
      </w:r>
      <w:r w:rsidRPr="00244847">
        <w:rPr>
          <w:rFonts w:eastAsia="+mn-ea"/>
        </w:rPr>
        <w:br/>
        <w:t>MS Windows;</w:t>
      </w:r>
    </w:p>
    <w:p w:rsidR="00244847" w:rsidRPr="00244847" w:rsidRDefault="00244847" w:rsidP="008838D5">
      <w:pPr>
        <w:pStyle w:val="012"/>
        <w:rPr>
          <w:rFonts w:eastAsia="+mn-ea"/>
        </w:rPr>
      </w:pPr>
      <w:r w:rsidRPr="001F7A6C">
        <w:t>порядок оформления и правила расчета листков нетрудоспособности</w:t>
      </w:r>
      <w:r w:rsidRPr="00244847">
        <w:rPr>
          <w:rFonts w:eastAsia="+mn-ea"/>
        </w:rPr>
        <w:t>;</w:t>
      </w:r>
    </w:p>
    <w:p w:rsidR="00244847" w:rsidRPr="00244847" w:rsidRDefault="00244847" w:rsidP="008838D5">
      <w:pPr>
        <w:pStyle w:val="012"/>
        <w:rPr>
          <w:rFonts w:eastAsia="+mn-ea"/>
        </w:rPr>
      </w:pPr>
      <w:r w:rsidRPr="00244847">
        <w:rPr>
          <w:rFonts w:eastAsia="+mn-ea"/>
        </w:rPr>
        <w:t>настоящее Руководство.</w:t>
      </w:r>
    </w:p>
    <w:p w:rsidR="00244847" w:rsidRPr="007D3E0E" w:rsidRDefault="00244847" w:rsidP="007D3E0E">
      <w:pPr>
        <w:pStyle w:val="ac"/>
        <w:numPr>
          <w:ilvl w:val="0"/>
          <w:numId w:val="0"/>
        </w:numPr>
        <w:ind w:firstLine="709"/>
        <w:rPr>
          <w:sz w:val="24"/>
        </w:rPr>
      </w:pPr>
    </w:p>
    <w:sectPr w:rsidR="00244847" w:rsidRPr="007D3E0E" w:rsidSect="001E4EA8">
      <w:headerReference w:type="default" r:id="rId92"/>
      <w:footerReference w:type="default" r:id="rId93"/>
      <w:pgSz w:w="11906" w:h="16838"/>
      <w:pgMar w:top="954" w:right="567" w:bottom="993" w:left="1418" w:header="284"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4F2" w:rsidRDefault="00BB34F2" w:rsidP="00392F95">
      <w:pPr>
        <w:spacing w:line="240" w:lineRule="auto"/>
      </w:pPr>
      <w:r>
        <w:separator/>
      </w:r>
    </w:p>
  </w:endnote>
  <w:endnote w:type="continuationSeparator" w:id="0">
    <w:p w:rsidR="00BB34F2" w:rsidRDefault="00BB34F2" w:rsidP="00392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1AF3" w:rsidRDefault="00961AF3" w:rsidP="00930527">
    <w:pPr>
      <w:pStyle w:val="afff0"/>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4F2" w:rsidRDefault="00BB34F2" w:rsidP="00392F95">
      <w:pPr>
        <w:spacing w:line="240" w:lineRule="auto"/>
      </w:pPr>
      <w:r>
        <w:separator/>
      </w:r>
    </w:p>
  </w:footnote>
  <w:footnote w:type="continuationSeparator" w:id="0">
    <w:p w:rsidR="00BB34F2" w:rsidRDefault="00BB34F2" w:rsidP="00392F9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1AF3" w:rsidRPr="005926B7" w:rsidRDefault="00961AF3">
    <w:pPr>
      <w:pStyle w:val="affe"/>
      <w:jc w:val="center"/>
      <w:rPr>
        <w:sz w:val="24"/>
      </w:rPr>
    </w:pPr>
    <w:r w:rsidRPr="005926B7">
      <w:rPr>
        <w:sz w:val="24"/>
      </w:rPr>
      <w:fldChar w:fldCharType="begin"/>
    </w:r>
    <w:r w:rsidRPr="005926B7">
      <w:rPr>
        <w:sz w:val="24"/>
      </w:rPr>
      <w:instrText xml:space="preserve"> PAGE   \* MERGEFORMAT </w:instrText>
    </w:r>
    <w:r w:rsidRPr="005926B7">
      <w:rPr>
        <w:sz w:val="24"/>
      </w:rPr>
      <w:fldChar w:fldCharType="separate"/>
    </w:r>
    <w:r w:rsidR="007D32F8">
      <w:rPr>
        <w:noProof/>
        <w:sz w:val="24"/>
      </w:rPr>
      <w:t>2</w:t>
    </w:r>
    <w:r w:rsidRPr="005926B7">
      <w:rPr>
        <w:noProof/>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2332828"/>
      <w:docPartObj>
        <w:docPartGallery w:val="Page Numbers (Top of Page)"/>
        <w:docPartUnique/>
      </w:docPartObj>
    </w:sdtPr>
    <w:sdtEndPr/>
    <w:sdtContent>
      <w:p w:rsidR="00961AF3" w:rsidRDefault="00961AF3">
        <w:pPr>
          <w:pStyle w:val="affe"/>
          <w:jc w:val="center"/>
        </w:pPr>
        <w:r>
          <w:fldChar w:fldCharType="begin"/>
        </w:r>
        <w:r>
          <w:instrText>PAGE   \* MERGEFORMAT</w:instrText>
        </w:r>
        <w:r>
          <w:fldChar w:fldCharType="separate"/>
        </w:r>
        <w:r w:rsidR="007D32F8">
          <w:rPr>
            <w:noProof/>
          </w:rPr>
          <w:t>31</w:t>
        </w:r>
        <w:r>
          <w:fldChar w:fldCharType="end"/>
        </w:r>
      </w:p>
    </w:sdtContent>
  </w:sdt>
  <w:p w:rsidR="00961AF3" w:rsidRDefault="00961AF3">
    <w:pPr>
      <w:pStyle w:val="aff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446392"/>
      <w:docPartObj>
        <w:docPartGallery w:val="Page Numbers (Top of Page)"/>
        <w:docPartUnique/>
      </w:docPartObj>
    </w:sdtPr>
    <w:sdtEndPr/>
    <w:sdtContent>
      <w:p w:rsidR="00961AF3" w:rsidRDefault="00961AF3" w:rsidP="00930527">
        <w:pPr>
          <w:pStyle w:val="affe"/>
          <w:spacing w:before="0" w:after="0" w:line="240" w:lineRule="auto"/>
          <w:jc w:val="center"/>
        </w:pPr>
        <w:r>
          <w:fldChar w:fldCharType="begin"/>
        </w:r>
        <w:r>
          <w:instrText>PAGE   \* MERGEFORMAT</w:instrText>
        </w:r>
        <w:r>
          <w:fldChar w:fldCharType="separate"/>
        </w:r>
        <w:r w:rsidR="007D32F8">
          <w:rPr>
            <w:noProof/>
          </w:rPr>
          <w:t>36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B40A5FC6"/>
    <w:lvl w:ilvl="0">
      <w:start w:val="1"/>
      <w:numFmt w:val="bullet"/>
      <w:lvlText w:val=""/>
      <w:lvlJc w:val="left"/>
      <w:pPr>
        <w:tabs>
          <w:tab w:val="num" w:pos="1209"/>
        </w:tabs>
        <w:ind w:left="1209" w:hanging="360"/>
      </w:pPr>
      <w:rPr>
        <w:rFonts w:ascii="Symbol" w:hAnsi="Symbol" w:hint="default"/>
      </w:rPr>
    </w:lvl>
  </w:abstractNum>
  <w:abstractNum w:abstractNumId="1">
    <w:nsid w:val="FFFFFF82"/>
    <w:multiLevelType w:val="singleLevel"/>
    <w:tmpl w:val="A192E77E"/>
    <w:lvl w:ilvl="0">
      <w:start w:val="1"/>
      <w:numFmt w:val="bullet"/>
      <w:lvlText w:val=""/>
      <w:lvlJc w:val="left"/>
      <w:pPr>
        <w:tabs>
          <w:tab w:val="num" w:pos="926"/>
        </w:tabs>
        <w:ind w:left="926" w:hanging="360"/>
      </w:pPr>
      <w:rPr>
        <w:rFonts w:ascii="Symbol" w:hAnsi="Symbol" w:hint="default"/>
      </w:rPr>
    </w:lvl>
  </w:abstractNum>
  <w:abstractNum w:abstractNumId="2">
    <w:nsid w:val="FFFFFF83"/>
    <w:multiLevelType w:val="singleLevel"/>
    <w:tmpl w:val="ACAE2FC0"/>
    <w:lvl w:ilvl="0">
      <w:start w:val="1"/>
      <w:numFmt w:val="bullet"/>
      <w:lvlText w:val=""/>
      <w:lvlJc w:val="left"/>
      <w:pPr>
        <w:tabs>
          <w:tab w:val="num" w:pos="643"/>
        </w:tabs>
        <w:ind w:left="643" w:hanging="360"/>
      </w:pPr>
      <w:rPr>
        <w:rFonts w:ascii="Symbol" w:hAnsi="Symbol" w:hint="default"/>
      </w:rPr>
    </w:lvl>
  </w:abstractNum>
  <w:abstractNum w:abstractNumId="3">
    <w:nsid w:val="FFFFFF88"/>
    <w:multiLevelType w:val="singleLevel"/>
    <w:tmpl w:val="B45CAF44"/>
    <w:lvl w:ilvl="0">
      <w:start w:val="1"/>
      <w:numFmt w:val="decimal"/>
      <w:pStyle w:val="a"/>
      <w:lvlText w:val="%1."/>
      <w:lvlJc w:val="left"/>
      <w:pPr>
        <w:tabs>
          <w:tab w:val="num" w:pos="360"/>
        </w:tabs>
        <w:ind w:left="360" w:hanging="360"/>
      </w:pPr>
    </w:lvl>
  </w:abstractNum>
  <w:abstractNum w:abstractNumId="4">
    <w:nsid w:val="FFFFFF89"/>
    <w:multiLevelType w:val="singleLevel"/>
    <w:tmpl w:val="CA5850BE"/>
    <w:lvl w:ilvl="0">
      <w:start w:val="1"/>
      <w:numFmt w:val="bullet"/>
      <w:lvlText w:val=""/>
      <w:lvlJc w:val="left"/>
      <w:pPr>
        <w:tabs>
          <w:tab w:val="num" w:pos="360"/>
        </w:tabs>
        <w:ind w:left="360" w:hanging="360"/>
      </w:pPr>
      <w:rPr>
        <w:rFonts w:ascii="Symbol" w:hAnsi="Symbol" w:hint="default"/>
      </w:rPr>
    </w:lvl>
  </w:abstractNum>
  <w:abstractNum w:abstractNumId="5">
    <w:nsid w:val="00CD5AAC"/>
    <w:multiLevelType w:val="multilevel"/>
    <w:tmpl w:val="ADAC476A"/>
    <w:numStyleLink w:val="06UseCase"/>
  </w:abstractNum>
  <w:abstractNum w:abstractNumId="6">
    <w:nsid w:val="030D42A4"/>
    <w:multiLevelType w:val="multilevel"/>
    <w:tmpl w:val="ABF2F17E"/>
    <w:numStyleLink w:val="04UseCase"/>
  </w:abstractNum>
  <w:abstractNum w:abstractNumId="7">
    <w:nsid w:val="05C91AB3"/>
    <w:multiLevelType w:val="multilevel"/>
    <w:tmpl w:val="F196C2AE"/>
    <w:numStyleLink w:val="08UseCase"/>
  </w:abstractNum>
  <w:abstractNum w:abstractNumId="8">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9">
    <w:nsid w:val="07FB4718"/>
    <w:multiLevelType w:val="multilevel"/>
    <w:tmpl w:val="814A5962"/>
    <w:lvl w:ilvl="0">
      <w:start w:val="1"/>
      <w:numFmt w:val="decimal"/>
      <w:pStyle w:val="1"/>
      <w:suff w:val="space"/>
      <w:lvlText w:val="%1."/>
      <w:lvlJc w:val="left"/>
      <w:pPr>
        <w:ind w:left="1" w:hanging="1"/>
      </w:pPr>
      <w:rPr>
        <w:rFonts w:hint="default"/>
      </w:rPr>
    </w:lvl>
    <w:lvl w:ilvl="1">
      <w:start w:val="1"/>
      <w:numFmt w:val="decimal"/>
      <w:pStyle w:val="2"/>
      <w:lvlText w:val="%1.%2."/>
      <w:lvlJc w:val="left"/>
      <w:pPr>
        <w:tabs>
          <w:tab w:val="num" w:pos="851"/>
        </w:tabs>
        <w:ind w:left="851" w:firstLine="0"/>
      </w:pPr>
      <w:rPr>
        <w:rFonts w:ascii="Times New Roman" w:hAnsi="Times New Roman" w:hint="default"/>
      </w:rPr>
    </w:lvl>
    <w:lvl w:ilvl="2">
      <w:start w:val="1"/>
      <w:numFmt w:val="decimal"/>
      <w:pStyle w:val="3"/>
      <w:lvlText w:val="%1.%2.%3. "/>
      <w:lvlJc w:val="left"/>
      <w:pPr>
        <w:tabs>
          <w:tab w:val="num" w:pos="1"/>
        </w:tabs>
        <w:ind w:left="851" w:firstLine="0"/>
      </w:pPr>
      <w:rPr>
        <w:rFonts w:ascii="Times New Roman" w:hAnsi="Times New Roman" w:hint="default"/>
      </w:rPr>
    </w:lvl>
    <w:lvl w:ilvl="3">
      <w:start w:val="1"/>
      <w:numFmt w:val="decimal"/>
      <w:pStyle w:val="4"/>
      <w:lvlText w:val="%1.%2.%3.%4. "/>
      <w:lvlJc w:val="left"/>
      <w:pPr>
        <w:tabs>
          <w:tab w:val="num" w:pos="0"/>
        </w:tabs>
        <w:ind w:left="0" w:firstLine="851"/>
      </w:pPr>
      <w:rPr>
        <w:rFonts w:ascii="Times New Roman" w:hAnsi="Times New Roman" w:hint="default"/>
      </w:rPr>
    </w:lvl>
    <w:lvl w:ilvl="4">
      <w:start w:val="1"/>
      <w:numFmt w:val="decimal"/>
      <w:pStyle w:val="5"/>
      <w:lvlText w:val="%1.%2.%3.%4.%5. "/>
      <w:lvlJc w:val="left"/>
      <w:pPr>
        <w:tabs>
          <w:tab w:val="num" w:pos="589"/>
        </w:tabs>
        <w:ind w:left="1" w:firstLine="850"/>
      </w:pPr>
      <w:rPr>
        <w:rFonts w:ascii="Times New Roman" w:hAnsi="Times New Roman" w:hint="default"/>
      </w:rPr>
    </w:lvl>
    <w:lvl w:ilvl="5">
      <w:start w:val="1"/>
      <w:numFmt w:val="decimal"/>
      <w:pStyle w:val="6"/>
      <w:lvlText w:val="%1.%2.%3.%4.%5.%6. "/>
      <w:lvlJc w:val="left"/>
      <w:pPr>
        <w:tabs>
          <w:tab w:val="num" w:pos="949"/>
        </w:tabs>
        <w:ind w:left="1" w:hanging="1"/>
      </w:pPr>
      <w:rPr>
        <w:rFonts w:ascii="Times New Roman" w:hAnsi="Times New Roman" w:hint="default"/>
      </w:rPr>
    </w:lvl>
    <w:lvl w:ilvl="6">
      <w:start w:val="1"/>
      <w:numFmt w:val="decimal"/>
      <w:pStyle w:val="7"/>
      <w:lvlText w:val="%1.%2.%3.%4.%5.%6.%7."/>
      <w:lvlJc w:val="left"/>
      <w:pPr>
        <w:tabs>
          <w:tab w:val="num" w:pos="2160"/>
        </w:tabs>
        <w:ind w:left="852" w:hanging="852"/>
      </w:pPr>
      <w:rPr>
        <w:rFonts w:ascii="Times New Roman" w:hAnsi="Times New Roman" w:hint="default"/>
      </w:rPr>
    </w:lvl>
    <w:lvl w:ilvl="7">
      <w:start w:val="1"/>
      <w:numFmt w:val="decimal"/>
      <w:pStyle w:val="8"/>
      <w:lvlText w:val="%1.%2.%3.%4.%5.%6.%7.%8."/>
      <w:lvlJc w:val="left"/>
      <w:pPr>
        <w:tabs>
          <w:tab w:val="num" w:pos="1309"/>
        </w:tabs>
        <w:ind w:left="1" w:hanging="852"/>
      </w:pPr>
      <w:rPr>
        <w:rFonts w:ascii="Times New Roman" w:hAnsi="Times New Roman" w:hint="default"/>
      </w:rPr>
    </w:lvl>
    <w:lvl w:ilvl="8">
      <w:start w:val="1"/>
      <w:numFmt w:val="decimal"/>
      <w:pStyle w:val="9"/>
      <w:lvlText w:val="%1.%2.%3.%4.%5.%6.%7.%8.%9."/>
      <w:lvlJc w:val="left"/>
      <w:pPr>
        <w:tabs>
          <w:tab w:val="num" w:pos="1669"/>
        </w:tabs>
        <w:ind w:left="1" w:hanging="852"/>
      </w:pPr>
      <w:rPr>
        <w:rFonts w:ascii="Times New Roman" w:hAnsi="Times New Roman" w:hint="default"/>
      </w:rPr>
    </w:lvl>
  </w:abstractNum>
  <w:abstractNum w:abstractNumId="10">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1">
    <w:nsid w:val="0A2612D3"/>
    <w:multiLevelType w:val="multilevel"/>
    <w:tmpl w:val="39668A3C"/>
    <w:numStyleLink w:val="10"/>
  </w:abstractNum>
  <w:abstractNum w:abstractNumId="12">
    <w:nsid w:val="0A9B1EF5"/>
    <w:multiLevelType w:val="multilevel"/>
    <w:tmpl w:val="D8D2AC1A"/>
    <w:numStyleLink w:val="010"/>
  </w:abstractNum>
  <w:abstractNum w:abstractNumId="13">
    <w:nsid w:val="0F51562F"/>
    <w:multiLevelType w:val="multilevel"/>
    <w:tmpl w:val="87FA2D4C"/>
    <w:styleLink w:val="0"/>
    <w:lvl w:ilvl="0">
      <w:start w:val="1"/>
      <w:numFmt w:val="russianLower"/>
      <w:pStyle w:val="01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nsid w:val="1A2E083E"/>
    <w:multiLevelType w:val="multilevel"/>
    <w:tmpl w:val="8C0643D6"/>
    <w:styleLink w:val="a0"/>
    <w:lvl w:ilvl="0">
      <w:start w:val="1"/>
      <w:numFmt w:val="russianUpper"/>
      <w:pStyle w:val="a1"/>
      <w:suff w:val="space"/>
      <w:lvlText w:val="Приложение %1"/>
      <w:lvlJc w:val="left"/>
      <w:pPr>
        <w:ind w:left="0" w:firstLine="0"/>
      </w:pPr>
      <w:rPr>
        <w:rFonts w:ascii="Times New Roman" w:hAnsi="Times New Roman" w:hint="default"/>
        <w:sz w:val="36"/>
      </w:rPr>
    </w:lvl>
    <w:lvl w:ilvl="1">
      <w:start w:val="1"/>
      <w:numFmt w:val="none"/>
      <w:lvlRestart w:val="0"/>
      <w:suff w:val="nothing"/>
      <w:lvlText w:val="%2"/>
      <w:lvlJc w:val="left"/>
      <w:pPr>
        <w:ind w:left="0" w:firstLine="0"/>
      </w:pPr>
      <w:rPr>
        <w:rFonts w:hint="default"/>
      </w:rPr>
    </w:lvl>
    <w:lvl w:ilvl="2">
      <w:start w:val="1"/>
      <w:numFmt w:val="none"/>
      <w:lvlRestart w:val="0"/>
      <w:suff w:val="nothing"/>
      <w:lvlText w:val="%3"/>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7"/>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5">
    <w:nsid w:val="1E141346"/>
    <w:multiLevelType w:val="multilevel"/>
    <w:tmpl w:val="F6EC7A72"/>
    <w:styleLink w:val="a2"/>
    <w:lvl w:ilvl="0">
      <w:start w:val="1"/>
      <w:numFmt w:val="russianLower"/>
      <w:pStyle w:val="a3"/>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16">
    <w:nsid w:val="1EDD4D95"/>
    <w:multiLevelType w:val="multilevel"/>
    <w:tmpl w:val="800E35CC"/>
    <w:styleLink w:val="a4"/>
    <w:lvl w:ilvl="0">
      <w:start w:val="1"/>
      <w:numFmt w:val="bullet"/>
      <w:pStyle w:val="11"/>
      <w:suff w:val="space"/>
      <w:lvlText w:val="-"/>
      <w:lvlJc w:val="left"/>
      <w:pPr>
        <w:ind w:left="709" w:firstLine="0"/>
      </w:pPr>
      <w:rPr>
        <w:rFonts w:ascii="Times New Roman" w:hAnsi="Times New Roman" w:cs="Times New Roman" w:hint="default"/>
        <w:sz w:val="28"/>
      </w:rPr>
    </w:lvl>
    <w:lvl w:ilvl="1">
      <w:start w:val="1"/>
      <w:numFmt w:val="russianLower"/>
      <w:pStyle w:val="20"/>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7">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8">
    <w:nsid w:val="1F610187"/>
    <w:multiLevelType w:val="multilevel"/>
    <w:tmpl w:val="60143786"/>
    <w:styleLink w:val="00"/>
    <w:lvl w:ilvl="0">
      <w:start w:val="1"/>
      <w:numFmt w:val="bullet"/>
      <w:pStyle w:val="012"/>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9">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1">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2">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nsid w:val="25C52F16"/>
    <w:multiLevelType w:val="hybridMultilevel"/>
    <w:tmpl w:val="07E2E5FC"/>
    <w:lvl w:ilvl="0" w:tplc="8050E284">
      <w:start w:val="1"/>
      <w:numFmt w:val="bullet"/>
      <w:pStyle w:val="-1"/>
      <w:lvlText w:val=""/>
      <w:lvlJc w:val="left"/>
      <w:pPr>
        <w:tabs>
          <w:tab w:val="num" w:pos="1211"/>
        </w:tabs>
        <w:ind w:left="1191" w:hanging="340"/>
      </w:pPr>
      <w:rPr>
        <w:rFonts w:ascii="Symbol" w:hAnsi="Symbol" w:hint="default"/>
        <w:b w:val="0"/>
        <w:i w:val="0"/>
        <w:sz w:val="24"/>
      </w:rPr>
    </w:lvl>
    <w:lvl w:ilvl="1" w:tplc="38F0A9D0">
      <w:numFmt w:val="bullet"/>
      <w:lvlText w:val="-"/>
      <w:lvlJc w:val="left"/>
      <w:pPr>
        <w:tabs>
          <w:tab w:val="num" w:pos="2177"/>
        </w:tabs>
        <w:ind w:left="2177" w:hanging="360"/>
      </w:pPr>
      <w:rPr>
        <w:rFonts w:ascii="Arial CYR" w:eastAsia="Times New Roman" w:hAnsi="Arial CYR" w:cs="Arial CYR" w:hint="default"/>
      </w:rPr>
    </w:lvl>
    <w:lvl w:ilvl="2" w:tplc="FA7C0A02" w:tentative="1">
      <w:start w:val="1"/>
      <w:numFmt w:val="bullet"/>
      <w:lvlText w:val=""/>
      <w:lvlJc w:val="left"/>
      <w:pPr>
        <w:tabs>
          <w:tab w:val="num" w:pos="2897"/>
        </w:tabs>
        <w:ind w:left="2897" w:hanging="360"/>
      </w:pPr>
      <w:rPr>
        <w:rFonts w:ascii="Wingdings" w:hAnsi="Wingdings" w:hint="default"/>
      </w:rPr>
    </w:lvl>
    <w:lvl w:ilvl="3" w:tplc="38EE7D00" w:tentative="1">
      <w:start w:val="1"/>
      <w:numFmt w:val="bullet"/>
      <w:lvlText w:val=""/>
      <w:lvlJc w:val="left"/>
      <w:pPr>
        <w:tabs>
          <w:tab w:val="num" w:pos="3617"/>
        </w:tabs>
        <w:ind w:left="3617" w:hanging="360"/>
      </w:pPr>
      <w:rPr>
        <w:rFonts w:ascii="Symbol" w:hAnsi="Symbol" w:hint="default"/>
      </w:rPr>
    </w:lvl>
    <w:lvl w:ilvl="4" w:tplc="05B2D720" w:tentative="1">
      <w:start w:val="1"/>
      <w:numFmt w:val="bullet"/>
      <w:lvlText w:val="o"/>
      <w:lvlJc w:val="left"/>
      <w:pPr>
        <w:tabs>
          <w:tab w:val="num" w:pos="4337"/>
        </w:tabs>
        <w:ind w:left="4337" w:hanging="360"/>
      </w:pPr>
      <w:rPr>
        <w:rFonts w:ascii="Courier New" w:hAnsi="Courier New" w:hint="default"/>
      </w:rPr>
    </w:lvl>
    <w:lvl w:ilvl="5" w:tplc="6D0A7AF2" w:tentative="1">
      <w:start w:val="1"/>
      <w:numFmt w:val="bullet"/>
      <w:lvlText w:val=""/>
      <w:lvlJc w:val="left"/>
      <w:pPr>
        <w:tabs>
          <w:tab w:val="num" w:pos="5057"/>
        </w:tabs>
        <w:ind w:left="5057" w:hanging="360"/>
      </w:pPr>
      <w:rPr>
        <w:rFonts w:ascii="Wingdings" w:hAnsi="Wingdings" w:hint="default"/>
      </w:rPr>
    </w:lvl>
    <w:lvl w:ilvl="6" w:tplc="2A1617A6" w:tentative="1">
      <w:start w:val="1"/>
      <w:numFmt w:val="bullet"/>
      <w:lvlText w:val=""/>
      <w:lvlJc w:val="left"/>
      <w:pPr>
        <w:tabs>
          <w:tab w:val="num" w:pos="5777"/>
        </w:tabs>
        <w:ind w:left="5777" w:hanging="360"/>
      </w:pPr>
      <w:rPr>
        <w:rFonts w:ascii="Symbol" w:hAnsi="Symbol" w:hint="default"/>
      </w:rPr>
    </w:lvl>
    <w:lvl w:ilvl="7" w:tplc="A32AEFDC" w:tentative="1">
      <w:start w:val="1"/>
      <w:numFmt w:val="bullet"/>
      <w:lvlText w:val="o"/>
      <w:lvlJc w:val="left"/>
      <w:pPr>
        <w:tabs>
          <w:tab w:val="num" w:pos="6497"/>
        </w:tabs>
        <w:ind w:left="6497" w:hanging="360"/>
      </w:pPr>
      <w:rPr>
        <w:rFonts w:ascii="Courier New" w:hAnsi="Courier New" w:hint="default"/>
      </w:rPr>
    </w:lvl>
    <w:lvl w:ilvl="8" w:tplc="90DE36A2" w:tentative="1">
      <w:start w:val="1"/>
      <w:numFmt w:val="bullet"/>
      <w:lvlText w:val=""/>
      <w:lvlJc w:val="left"/>
      <w:pPr>
        <w:tabs>
          <w:tab w:val="num" w:pos="7217"/>
        </w:tabs>
        <w:ind w:left="7217" w:hanging="360"/>
      </w:pPr>
      <w:rPr>
        <w:rFonts w:ascii="Wingdings" w:hAnsi="Wingdings" w:hint="default"/>
      </w:rPr>
    </w:lvl>
  </w:abstractNum>
  <w:abstractNum w:abstractNumId="24">
    <w:nsid w:val="28FE5709"/>
    <w:multiLevelType w:val="multilevel"/>
    <w:tmpl w:val="5F20B106"/>
    <w:styleLink w:val="a5"/>
    <w:lvl w:ilvl="0">
      <w:start w:val="1"/>
      <w:numFmt w:val="decimal"/>
      <w:pStyle w:val="15"/>
      <w:suff w:val="space"/>
      <w:lvlText w:val="%1"/>
      <w:lvlJc w:val="left"/>
      <w:pPr>
        <w:ind w:left="709" w:firstLine="0"/>
      </w:pPr>
      <w:rPr>
        <w:rFonts w:ascii="Times New Roman" w:hAnsi="Times New Roman" w:hint="default"/>
        <w:b/>
        <w:sz w:val="36"/>
      </w:rPr>
    </w:lvl>
    <w:lvl w:ilvl="1">
      <w:start w:val="1"/>
      <w:numFmt w:val="decimal"/>
      <w:pStyle w:val="21"/>
      <w:suff w:val="space"/>
      <w:lvlText w:val="%1.%2"/>
      <w:lvlJc w:val="left"/>
      <w:pPr>
        <w:ind w:left="709" w:firstLine="0"/>
      </w:pPr>
      <w:rPr>
        <w:rFonts w:ascii="Times New Roman" w:hAnsi="Times New Roman" w:hint="default"/>
        <w:b/>
        <w:sz w:val="28"/>
      </w:rPr>
    </w:lvl>
    <w:lvl w:ilvl="2">
      <w:start w:val="1"/>
      <w:numFmt w:val="decimal"/>
      <w:pStyle w:val="31"/>
      <w:suff w:val="space"/>
      <w:lvlText w:val="%1.%2.%3"/>
      <w:lvlJc w:val="left"/>
      <w:pPr>
        <w:ind w:left="709" w:firstLine="0"/>
      </w:pPr>
      <w:rPr>
        <w:rFonts w:ascii="Times New Roman" w:hAnsi="Times New Roman" w:hint="default"/>
        <w:b/>
        <w:sz w:val="28"/>
      </w:rPr>
    </w:lvl>
    <w:lvl w:ilvl="3">
      <w:start w:val="1"/>
      <w:numFmt w:val="none"/>
      <w:lvlRestart w:val="0"/>
      <w:pStyle w:val="4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5">
    <w:nsid w:val="2E35702F"/>
    <w:multiLevelType w:val="hybridMultilevel"/>
    <w:tmpl w:val="63D200F4"/>
    <w:lvl w:ilvl="0" w:tplc="D094784E">
      <w:numFmt w:val="none"/>
      <w:pStyle w:val="2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2F132AA2"/>
    <w:multiLevelType w:val="multilevel"/>
    <w:tmpl w:val="37AAF024"/>
    <w:numStyleLink w:val="0UseCase"/>
  </w:abstractNum>
  <w:abstractNum w:abstractNumId="27">
    <w:nsid w:val="2F212E6D"/>
    <w:multiLevelType w:val="multilevel"/>
    <w:tmpl w:val="87FA2D4C"/>
    <w:numStyleLink w:val="0"/>
  </w:abstractNum>
  <w:abstractNum w:abstractNumId="28">
    <w:nsid w:val="2FF92CE2"/>
    <w:multiLevelType w:val="multilevel"/>
    <w:tmpl w:val="CAAA7C08"/>
    <w:styleLink w:val="a6"/>
    <w:lvl w:ilvl="0">
      <w:start w:val="1"/>
      <w:numFmt w:val="russianUpper"/>
      <w:suff w:val="space"/>
      <w:lvlText w:val="%1"/>
      <w:lvlJc w:val="left"/>
      <w:pPr>
        <w:ind w:left="709" w:firstLine="0"/>
      </w:pPr>
      <w:rPr>
        <w:rFonts w:hint="default"/>
      </w:rPr>
    </w:lvl>
    <w:lvl w:ilvl="1">
      <w:start w:val="1"/>
      <w:numFmt w:val="decimal"/>
      <w:pStyle w:val="16"/>
      <w:suff w:val="space"/>
      <w:lvlText w:val="%1.%2"/>
      <w:lvlJc w:val="left"/>
      <w:pPr>
        <w:ind w:left="709" w:firstLine="0"/>
      </w:pPr>
      <w:rPr>
        <w:rFonts w:hint="default"/>
      </w:rPr>
    </w:lvl>
    <w:lvl w:ilvl="2">
      <w:start w:val="1"/>
      <w:numFmt w:val="decimal"/>
      <w:pStyle w:val="23"/>
      <w:suff w:val="space"/>
      <w:lvlText w:val="%1.%2.%3"/>
      <w:lvlJc w:val="left"/>
      <w:pPr>
        <w:ind w:left="709" w:firstLine="0"/>
      </w:pPr>
      <w:rPr>
        <w:rFonts w:hint="default"/>
      </w:rPr>
    </w:lvl>
    <w:lvl w:ilvl="3">
      <w:start w:val="1"/>
      <w:numFmt w:val="decimal"/>
      <w:pStyle w:val="32"/>
      <w:suff w:val="space"/>
      <w:lvlText w:val="%1.%2.%3.%4"/>
      <w:lvlJc w:val="left"/>
      <w:pPr>
        <w:ind w:left="709" w:firstLine="0"/>
      </w:pPr>
      <w:rPr>
        <w:rFonts w:hint="default"/>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9">
    <w:nsid w:val="310248C5"/>
    <w:multiLevelType w:val="multilevel"/>
    <w:tmpl w:val="79309360"/>
    <w:numStyleLink w:val="03UseCase"/>
  </w:abstractNum>
  <w:abstractNum w:abstractNumId="30">
    <w:nsid w:val="319D7FC3"/>
    <w:multiLevelType w:val="multilevel"/>
    <w:tmpl w:val="6A301B7C"/>
    <w:numStyleLink w:val="015"/>
  </w:abstractNum>
  <w:abstractNum w:abstractNumId="31">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2">
    <w:nsid w:val="35860E6E"/>
    <w:multiLevelType w:val="multilevel"/>
    <w:tmpl w:val="C736DF60"/>
    <w:styleLink w:val="a7"/>
    <w:lvl w:ilvl="0">
      <w:start w:val="1"/>
      <w:numFmt w:val="bullet"/>
      <w:pStyle w:val="a8"/>
      <w:suff w:val="space"/>
      <w:lvlText w:val="-"/>
      <w:lvlJc w:val="left"/>
      <w:pPr>
        <w:ind w:left="0" w:firstLine="709"/>
      </w:pPr>
      <w:rPr>
        <w:rFonts w:ascii="Times New Roman" w:hAnsi="Times New Roman" w:cs="Times New Roman" w:hint="default"/>
      </w:rPr>
    </w:lvl>
    <w:lvl w:ilvl="1">
      <w:start w:val="1"/>
      <w:numFmt w:val="none"/>
      <w:lvlRestart w:val="0"/>
      <w:suff w:val="nothing"/>
      <w:lvlText w:val=""/>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3">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nsid w:val="41117BFB"/>
    <w:multiLevelType w:val="multilevel"/>
    <w:tmpl w:val="60143786"/>
    <w:numStyleLink w:val="00"/>
  </w:abstractNum>
  <w:abstractNum w:abstractNumId="35">
    <w:nsid w:val="43862DF2"/>
    <w:multiLevelType w:val="multilevel"/>
    <w:tmpl w:val="FA4E091A"/>
    <w:lvl w:ilvl="0">
      <w:start w:val="1"/>
      <w:numFmt w:val="russianLower"/>
      <w:pStyle w:val="24"/>
      <w:lvlText w:val="%1)"/>
      <w:lvlJc w:val="left"/>
      <w:pPr>
        <w:tabs>
          <w:tab w:val="num" w:pos="1134"/>
        </w:tabs>
        <w:ind w:left="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1559"/>
        </w:tabs>
        <w:ind w:left="1134"/>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985"/>
        </w:tabs>
        <w:ind w:left="1559"/>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2410"/>
        </w:tabs>
        <w:ind w:left="198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2835"/>
        </w:tabs>
        <w:ind w:left="241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3260"/>
        </w:tabs>
        <w:ind w:left="2835"/>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2835"/>
        </w:tabs>
        <w:ind w:left="2835"/>
      </w:pPr>
      <w:rPr>
        <w:rFonts w:cs="Times New Roman" w:hint="default"/>
      </w:rPr>
    </w:lvl>
    <w:lvl w:ilvl="7">
      <w:start w:val="1"/>
      <w:numFmt w:val="none"/>
      <w:lvlText w:val="-"/>
      <w:lvlJc w:val="left"/>
      <w:pPr>
        <w:ind w:left="2835"/>
      </w:pPr>
      <w:rPr>
        <w:rFonts w:cs="Times New Roman" w:hint="default"/>
      </w:rPr>
    </w:lvl>
    <w:lvl w:ilvl="8">
      <w:start w:val="1"/>
      <w:numFmt w:val="none"/>
      <w:lvlText w:val="-"/>
      <w:lvlJc w:val="left"/>
      <w:pPr>
        <w:ind w:left="2835"/>
      </w:pPr>
      <w:rPr>
        <w:rFonts w:cs="Times New Roman" w:hint="default"/>
      </w:rPr>
    </w:lvl>
  </w:abstractNum>
  <w:abstractNum w:abstractNumId="36">
    <w:nsid w:val="46D756D2"/>
    <w:multiLevelType w:val="multilevel"/>
    <w:tmpl w:val="CBBA2BCC"/>
    <w:styleLink w:val="a9"/>
    <w:lvl w:ilvl="0">
      <w:start w:val="1"/>
      <w:numFmt w:val="decimal"/>
      <w:pStyle w:val="aa"/>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7"/>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7">
    <w:nsid w:val="48AB032B"/>
    <w:multiLevelType w:val="multilevel"/>
    <w:tmpl w:val="DFF8C76E"/>
    <w:styleLink w:val="ab"/>
    <w:lvl w:ilvl="0">
      <w:start w:val="1"/>
      <w:numFmt w:val="decimal"/>
      <w:pStyle w:val="ac"/>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8">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9">
    <w:nsid w:val="500D710A"/>
    <w:multiLevelType w:val="multilevel"/>
    <w:tmpl w:val="029ED9B2"/>
    <w:lvl w:ilvl="0">
      <w:start w:val="1"/>
      <w:numFmt w:val="decimal"/>
      <w:pStyle w:val="210"/>
      <w:lvlText w:val="%1."/>
      <w:lvlJc w:val="left"/>
      <w:pPr>
        <w:tabs>
          <w:tab w:val="num" w:pos="502"/>
        </w:tabs>
        <w:ind w:left="502" w:hanging="360"/>
      </w:pPr>
      <w:rPr>
        <w:rFonts w:cs="Times New Roman" w:hint="default"/>
      </w:rPr>
    </w:lvl>
    <w:lvl w:ilvl="1">
      <w:start w:val="1"/>
      <w:numFmt w:val="decimal"/>
      <w:pStyle w:val="220"/>
      <w:lvlText w:val="%1.%2."/>
      <w:lvlJc w:val="left"/>
      <w:pPr>
        <w:tabs>
          <w:tab w:val="num" w:pos="934"/>
        </w:tabs>
        <w:ind w:left="934" w:hanging="432"/>
      </w:pPr>
      <w:rPr>
        <w:rFonts w:cs="Times New Roman" w:hint="default"/>
      </w:rPr>
    </w:lvl>
    <w:lvl w:ilvl="2">
      <w:start w:val="1"/>
      <w:numFmt w:val="decimal"/>
      <w:pStyle w:val="230"/>
      <w:lvlText w:val="%1.%2.%3."/>
      <w:lvlJc w:val="left"/>
      <w:pPr>
        <w:tabs>
          <w:tab w:val="num" w:pos="1072"/>
        </w:tabs>
        <w:ind w:left="1072" w:hanging="504"/>
      </w:pPr>
      <w:rPr>
        <w:rFonts w:cs="Times New Roman" w:hint="default"/>
        <w:sz w:val="24"/>
        <w:szCs w:val="24"/>
      </w:rPr>
    </w:lvl>
    <w:lvl w:ilvl="3">
      <w:start w:val="1"/>
      <w:numFmt w:val="decimal"/>
      <w:lvlText w:val="%1.%2.%3.%4."/>
      <w:lvlJc w:val="left"/>
      <w:pPr>
        <w:tabs>
          <w:tab w:val="num" w:pos="1358"/>
        </w:tabs>
        <w:ind w:left="1358" w:hanging="648"/>
      </w:pPr>
      <w:rPr>
        <w:rFonts w:ascii="Times New Roman" w:hAnsi="Times New Roman" w:cs="Times New Roman" w:hint="default"/>
        <w:b/>
      </w:rPr>
    </w:lvl>
    <w:lvl w:ilvl="4">
      <w:start w:val="1"/>
      <w:numFmt w:val="decimal"/>
      <w:lvlText w:val="%1.%2.%3.%4.%5."/>
      <w:lvlJc w:val="left"/>
      <w:pPr>
        <w:tabs>
          <w:tab w:val="num" w:pos="3344"/>
        </w:tabs>
        <w:ind w:left="3344" w:hanging="792"/>
      </w:pPr>
      <w:rPr>
        <w:rFonts w:cs="Times New Roman" w:hint="default"/>
      </w:rPr>
    </w:lvl>
    <w:lvl w:ilvl="5">
      <w:start w:val="1"/>
      <w:numFmt w:val="decimal"/>
      <w:lvlText w:val="%1.%2.%3.%4.%5.%6."/>
      <w:lvlJc w:val="left"/>
      <w:pPr>
        <w:tabs>
          <w:tab w:val="num" w:pos="2878"/>
        </w:tabs>
        <w:ind w:left="2878" w:hanging="936"/>
      </w:pPr>
      <w:rPr>
        <w:rFonts w:cs="Times New Roman" w:hint="default"/>
      </w:rPr>
    </w:lvl>
    <w:lvl w:ilvl="6">
      <w:start w:val="1"/>
      <w:numFmt w:val="decimal"/>
      <w:lvlText w:val="%1.%2.%3.%4.%5.%6.%7."/>
      <w:lvlJc w:val="left"/>
      <w:pPr>
        <w:tabs>
          <w:tab w:val="num" w:pos="3382"/>
        </w:tabs>
        <w:ind w:left="3382" w:hanging="1080"/>
      </w:pPr>
      <w:rPr>
        <w:rFonts w:cs="Times New Roman" w:hint="default"/>
      </w:rPr>
    </w:lvl>
    <w:lvl w:ilvl="7">
      <w:start w:val="1"/>
      <w:numFmt w:val="decimal"/>
      <w:lvlText w:val="%1.%2.%3.%4.%5.%6.%7.%8."/>
      <w:lvlJc w:val="left"/>
      <w:pPr>
        <w:tabs>
          <w:tab w:val="num" w:pos="3886"/>
        </w:tabs>
        <w:ind w:left="3886" w:hanging="1224"/>
      </w:pPr>
      <w:rPr>
        <w:rFonts w:cs="Times New Roman" w:hint="default"/>
      </w:rPr>
    </w:lvl>
    <w:lvl w:ilvl="8">
      <w:start w:val="1"/>
      <w:numFmt w:val="decimal"/>
      <w:lvlText w:val="%1.%2.%3.%4.%5.%6.%7.%8.%9."/>
      <w:lvlJc w:val="left"/>
      <w:pPr>
        <w:tabs>
          <w:tab w:val="num" w:pos="4462"/>
        </w:tabs>
        <w:ind w:left="4462" w:hanging="1440"/>
      </w:pPr>
      <w:rPr>
        <w:rFonts w:cs="Times New Roman" w:hint="default"/>
      </w:rPr>
    </w:lvl>
  </w:abstractNum>
  <w:abstractNum w:abstractNumId="4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1">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2">
    <w:nsid w:val="5A360B4A"/>
    <w:multiLevelType w:val="multilevel"/>
    <w:tmpl w:val="948C3D78"/>
    <w:numStyleLink w:val="05UseCase"/>
  </w:abstractNum>
  <w:abstractNum w:abstractNumId="43">
    <w:nsid w:val="5F2135A8"/>
    <w:multiLevelType w:val="multilevel"/>
    <w:tmpl w:val="F844D84E"/>
    <w:lvl w:ilvl="0">
      <w:start w:val="1"/>
      <w:numFmt w:val="russianUpper"/>
      <w:pStyle w:val="013"/>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44">
    <w:nsid w:val="623B4917"/>
    <w:multiLevelType w:val="multilevel"/>
    <w:tmpl w:val="555C1F28"/>
    <w:numStyleLink w:val="09UseCase"/>
  </w:abstractNum>
  <w:abstractNum w:abstractNumId="45">
    <w:nsid w:val="62FA49FD"/>
    <w:multiLevelType w:val="multilevel"/>
    <w:tmpl w:val="6A301B7C"/>
    <w:numStyleLink w:val="015"/>
  </w:abstractNum>
  <w:abstractNum w:abstractNumId="46">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7">
    <w:nsid w:val="694E242B"/>
    <w:multiLevelType w:val="multilevel"/>
    <w:tmpl w:val="5F20B106"/>
    <w:numStyleLink w:val="a5"/>
  </w:abstractNum>
  <w:abstractNum w:abstractNumId="48">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9">
    <w:nsid w:val="6EC37A37"/>
    <w:multiLevelType w:val="multilevel"/>
    <w:tmpl w:val="D8D2AC1A"/>
    <w:styleLink w:val="01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50">
    <w:nsid w:val="6F822DC7"/>
    <w:multiLevelType w:val="multilevel"/>
    <w:tmpl w:val="10B2E7E6"/>
    <w:numStyleLink w:val="07UseCase"/>
  </w:abstractNum>
  <w:abstractNum w:abstractNumId="51">
    <w:nsid w:val="71AB061C"/>
    <w:multiLevelType w:val="multilevel"/>
    <w:tmpl w:val="37B0A5AA"/>
    <w:numStyleLink w:val="02UseCase"/>
  </w:abstractNum>
  <w:abstractNum w:abstractNumId="52">
    <w:nsid w:val="762664DC"/>
    <w:multiLevelType w:val="multilevel"/>
    <w:tmpl w:val="1BE8D290"/>
    <w:lvl w:ilvl="0">
      <w:start w:val="1"/>
      <w:numFmt w:val="decimal"/>
      <w:pStyle w:val="ad"/>
      <w:lvlText w:val="%1."/>
      <w:lvlJc w:val="left"/>
      <w:pPr>
        <w:ind w:left="1134" w:hanging="425"/>
      </w:pPr>
      <w:rPr>
        <w:rFonts w:hint="default"/>
      </w:rPr>
    </w:lvl>
    <w:lvl w:ilvl="1">
      <w:start w:val="1"/>
      <w:numFmt w:val="decimal"/>
      <w:pStyle w:val="ae"/>
      <w:isLgl/>
      <w:lvlText w:val="%1.%2."/>
      <w:lvlJc w:val="left"/>
      <w:pPr>
        <w:ind w:left="1247" w:hanging="538"/>
      </w:pPr>
      <w:rPr>
        <w:rFonts w:hint="default"/>
      </w:rPr>
    </w:lvl>
    <w:lvl w:ilvl="2">
      <w:start w:val="1"/>
      <w:numFmt w:val="decimal"/>
      <w:pStyle w:val="af"/>
      <w:isLgl/>
      <w:lvlText w:val="%1.%2.%3."/>
      <w:lvlJc w:val="left"/>
      <w:pPr>
        <w:ind w:left="2269" w:hanging="12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0"/>
      <w:isLgl/>
      <w:lvlText w:val="%1.%2.%3.%4."/>
      <w:lvlJc w:val="left"/>
      <w:pPr>
        <w:ind w:left="2268" w:hanging="1559"/>
      </w:pPr>
      <w:rPr>
        <w:rFonts w:hint="default"/>
      </w:rPr>
    </w:lvl>
    <w:lvl w:ilvl="4">
      <w:start w:val="1"/>
      <w:numFmt w:val="decimal"/>
      <w:isLgl/>
      <w:lvlText w:val="%1.%2.%3.%4.%5."/>
      <w:lvlJc w:val="left"/>
      <w:pPr>
        <w:ind w:left="1134" w:hanging="425"/>
      </w:pPr>
      <w:rPr>
        <w:rFonts w:hint="default"/>
      </w:rPr>
    </w:lvl>
    <w:lvl w:ilvl="5">
      <w:start w:val="1"/>
      <w:numFmt w:val="decimal"/>
      <w:isLgl/>
      <w:lvlText w:val="%1.%2.%3.%4.%5.%6."/>
      <w:lvlJc w:val="left"/>
      <w:pPr>
        <w:ind w:left="1134" w:hanging="425"/>
      </w:pPr>
      <w:rPr>
        <w:rFonts w:hint="default"/>
      </w:rPr>
    </w:lvl>
    <w:lvl w:ilvl="6">
      <w:start w:val="1"/>
      <w:numFmt w:val="decimal"/>
      <w:isLgl/>
      <w:lvlText w:val="%1.%2.%3.%4.%5.%6.%7."/>
      <w:lvlJc w:val="left"/>
      <w:pPr>
        <w:ind w:left="1134" w:hanging="425"/>
      </w:pPr>
      <w:rPr>
        <w:rFonts w:hint="default"/>
      </w:rPr>
    </w:lvl>
    <w:lvl w:ilvl="7">
      <w:start w:val="1"/>
      <w:numFmt w:val="decimal"/>
      <w:isLgl/>
      <w:lvlText w:val="%1.%2.%3.%4.%5.%6.%7.%8."/>
      <w:lvlJc w:val="left"/>
      <w:pPr>
        <w:ind w:left="1134" w:hanging="425"/>
      </w:pPr>
      <w:rPr>
        <w:rFonts w:hint="default"/>
      </w:rPr>
    </w:lvl>
    <w:lvl w:ilvl="8">
      <w:start w:val="1"/>
      <w:numFmt w:val="decimal"/>
      <w:isLgl/>
      <w:lvlText w:val="%1.%2.%3.%4.%5.%6.%7.%8.%9."/>
      <w:lvlJc w:val="left"/>
      <w:pPr>
        <w:ind w:left="1134" w:hanging="425"/>
      </w:pPr>
      <w:rPr>
        <w:rFonts w:hint="default"/>
      </w:rPr>
    </w:lvl>
  </w:abstractNum>
  <w:abstractNum w:abstractNumId="53">
    <w:nsid w:val="7643425E"/>
    <w:multiLevelType w:val="multilevel"/>
    <w:tmpl w:val="C180C856"/>
    <w:numStyleLink w:val="01UseCase"/>
  </w:abstractNum>
  <w:num w:numId="1">
    <w:abstractNumId w:val="24"/>
  </w:num>
  <w:num w:numId="2">
    <w:abstractNumId w:val="28"/>
  </w:num>
  <w:num w:numId="3">
    <w:abstractNumId w:val="14"/>
  </w:num>
  <w:num w:numId="4">
    <w:abstractNumId w:val="32"/>
  </w:num>
  <w:num w:numId="5">
    <w:abstractNumId w:val="37"/>
  </w:num>
  <w:num w:numId="6">
    <w:abstractNumId w:val="15"/>
  </w:num>
  <w:num w:numId="7">
    <w:abstractNumId w:val="36"/>
  </w:num>
  <w:num w:numId="8">
    <w:abstractNumId w:val="16"/>
  </w:num>
  <w:num w:numId="9">
    <w:abstractNumId w:val="47"/>
    <w:lvlOverride w:ilvl="0">
      <w:lvl w:ilvl="0">
        <w:start w:val="1"/>
        <w:numFmt w:val="decimal"/>
        <w:pStyle w:val="15"/>
        <w:suff w:val="space"/>
        <w:lvlText w:val="%1"/>
        <w:lvlJc w:val="left"/>
        <w:pPr>
          <w:ind w:left="709" w:firstLine="0"/>
        </w:pPr>
        <w:rPr>
          <w:rFonts w:ascii="Times New Roman" w:hAnsi="Times New Roman" w:hint="default"/>
          <w:b/>
          <w:sz w:val="32"/>
        </w:rPr>
      </w:lvl>
    </w:lvlOverride>
  </w:num>
  <w:num w:numId="10">
    <w:abstractNumId w:val="23"/>
  </w:num>
  <w:num w:numId="11">
    <w:abstractNumId w:val="3"/>
  </w:num>
  <w:num w:numId="12">
    <w:abstractNumId w:val="13"/>
  </w:num>
  <w:num w:numId="13">
    <w:abstractNumId w:val="49"/>
  </w:num>
  <w:num w:numId="14">
    <w:abstractNumId w:val="19"/>
  </w:num>
  <w:num w:numId="15">
    <w:abstractNumId w:val="18"/>
  </w:num>
  <w:num w:numId="16">
    <w:abstractNumId w:val="20"/>
  </w:num>
  <w:num w:numId="17">
    <w:abstractNumId w:val="22"/>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1"/>
  </w:num>
  <w:num w:numId="21">
    <w:abstractNumId w:val="17"/>
  </w:num>
  <w:num w:numId="22">
    <w:abstractNumId w:val="33"/>
  </w:num>
  <w:num w:numId="23">
    <w:abstractNumId w:val="48"/>
  </w:num>
  <w:num w:numId="24">
    <w:abstractNumId w:val="21"/>
  </w:num>
  <w:num w:numId="25">
    <w:abstractNumId w:val="38"/>
  </w:num>
  <w:num w:numId="26">
    <w:abstractNumId w:val="40"/>
  </w:num>
  <w:num w:numId="27">
    <w:abstractNumId w:val="46"/>
  </w:num>
  <w:num w:numId="28">
    <w:abstractNumId w:val="8"/>
  </w:num>
  <w:num w:numId="29">
    <w:abstractNumId w:val="31"/>
  </w:num>
  <w:num w:numId="30">
    <w:abstractNumId w:val="26"/>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31">
    <w:abstractNumId w:val="53"/>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32">
    <w:abstractNumId w:val="34"/>
  </w:num>
  <w:num w:numId="33">
    <w:abstractNumId w:val="10"/>
  </w:num>
  <w:num w:numId="34">
    <w:abstractNumId w:val="43"/>
  </w:num>
  <w:num w:numId="35">
    <w:abstractNumId w:val="11"/>
  </w:num>
  <w:num w:numId="36">
    <w:abstractNumId w:val="45"/>
  </w:num>
  <w:num w:numId="37">
    <w:abstractNumId w:val="12"/>
  </w:num>
  <w:num w:numId="38">
    <w:abstractNumId w:val="51"/>
  </w:num>
  <w:num w:numId="39">
    <w:abstractNumId w:val="29"/>
  </w:num>
  <w:num w:numId="40">
    <w:abstractNumId w:val="6"/>
  </w:num>
  <w:num w:numId="41">
    <w:abstractNumId w:val="42"/>
  </w:num>
  <w:num w:numId="42">
    <w:abstractNumId w:val="5"/>
  </w:num>
  <w:num w:numId="43">
    <w:abstractNumId w:val="50"/>
  </w:num>
  <w:num w:numId="44">
    <w:abstractNumId w:val="7"/>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45">
    <w:abstractNumId w:val="44"/>
  </w:num>
  <w:num w:numId="46">
    <w:abstractNumId w:val="39"/>
  </w:num>
  <w:num w:numId="47">
    <w:abstractNumId w:val="52"/>
  </w:num>
  <w:num w:numId="48">
    <w:abstractNumId w:val="9"/>
  </w:num>
  <w:num w:numId="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5"/>
  </w:num>
  <w:num w:numId="51">
    <w:abstractNumId w:val="25"/>
  </w:num>
  <w:num w:numId="52">
    <w:abstractNumId w:val="4"/>
  </w:num>
  <w:num w:numId="53">
    <w:abstractNumId w:val="2"/>
  </w:num>
  <w:num w:numId="54">
    <w:abstractNumId w:val="1"/>
  </w:num>
  <w:num w:numId="55">
    <w:abstractNumId w:val="0"/>
  </w:num>
  <w:numIdMacAtCleanup w:val="5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Артёмов Олег Игоревич">
    <w15:presenceInfo w15:providerId="AD" w15:userId="S-1-5-21-1708537768-343818398-839522115-81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linkStyle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33E"/>
    <w:rsid w:val="00025366"/>
    <w:rsid w:val="0002698F"/>
    <w:rsid w:val="00027324"/>
    <w:rsid w:val="00041374"/>
    <w:rsid w:val="00046D2A"/>
    <w:rsid w:val="000535ED"/>
    <w:rsid w:val="00076BD5"/>
    <w:rsid w:val="00083563"/>
    <w:rsid w:val="00096A19"/>
    <w:rsid w:val="000A1EB4"/>
    <w:rsid w:val="000E677D"/>
    <w:rsid w:val="00103AC9"/>
    <w:rsid w:val="001074B3"/>
    <w:rsid w:val="00126CF1"/>
    <w:rsid w:val="00132566"/>
    <w:rsid w:val="00141A1C"/>
    <w:rsid w:val="00143E82"/>
    <w:rsid w:val="00157D0F"/>
    <w:rsid w:val="00163C5C"/>
    <w:rsid w:val="00170EEF"/>
    <w:rsid w:val="00177C61"/>
    <w:rsid w:val="00182006"/>
    <w:rsid w:val="001A4C07"/>
    <w:rsid w:val="001B6EBA"/>
    <w:rsid w:val="001B79E6"/>
    <w:rsid w:val="001C2F22"/>
    <w:rsid w:val="001C392A"/>
    <w:rsid w:val="001E4EA8"/>
    <w:rsid w:val="001F4E95"/>
    <w:rsid w:val="001F7A6C"/>
    <w:rsid w:val="002003CD"/>
    <w:rsid w:val="00220E17"/>
    <w:rsid w:val="00225DF4"/>
    <w:rsid w:val="00242346"/>
    <w:rsid w:val="002440C7"/>
    <w:rsid w:val="00244847"/>
    <w:rsid w:val="00264582"/>
    <w:rsid w:val="00270716"/>
    <w:rsid w:val="0027642B"/>
    <w:rsid w:val="0029586C"/>
    <w:rsid w:val="00297290"/>
    <w:rsid w:val="002D5075"/>
    <w:rsid w:val="002E0663"/>
    <w:rsid w:val="002F40CB"/>
    <w:rsid w:val="003034CA"/>
    <w:rsid w:val="003108F2"/>
    <w:rsid w:val="00310BBF"/>
    <w:rsid w:val="00310D65"/>
    <w:rsid w:val="003341ED"/>
    <w:rsid w:val="0033679B"/>
    <w:rsid w:val="003538B6"/>
    <w:rsid w:val="003615EA"/>
    <w:rsid w:val="0037707C"/>
    <w:rsid w:val="003834AA"/>
    <w:rsid w:val="00392F95"/>
    <w:rsid w:val="003C6E44"/>
    <w:rsid w:val="003F6BEB"/>
    <w:rsid w:val="0040392D"/>
    <w:rsid w:val="00412553"/>
    <w:rsid w:val="00427831"/>
    <w:rsid w:val="00437602"/>
    <w:rsid w:val="00437950"/>
    <w:rsid w:val="00450373"/>
    <w:rsid w:val="00464FD3"/>
    <w:rsid w:val="0048093B"/>
    <w:rsid w:val="0048500D"/>
    <w:rsid w:val="00497286"/>
    <w:rsid w:val="004B437B"/>
    <w:rsid w:val="004C1394"/>
    <w:rsid w:val="004D527A"/>
    <w:rsid w:val="004E3B4D"/>
    <w:rsid w:val="004E3EC2"/>
    <w:rsid w:val="004F23C0"/>
    <w:rsid w:val="00501584"/>
    <w:rsid w:val="005111C2"/>
    <w:rsid w:val="00513FAF"/>
    <w:rsid w:val="00520232"/>
    <w:rsid w:val="00534895"/>
    <w:rsid w:val="0055052E"/>
    <w:rsid w:val="00573EBD"/>
    <w:rsid w:val="00580431"/>
    <w:rsid w:val="00591872"/>
    <w:rsid w:val="005926B7"/>
    <w:rsid w:val="00594507"/>
    <w:rsid w:val="005A4D3A"/>
    <w:rsid w:val="005D2B94"/>
    <w:rsid w:val="005F0639"/>
    <w:rsid w:val="005F4362"/>
    <w:rsid w:val="006024D8"/>
    <w:rsid w:val="006049A8"/>
    <w:rsid w:val="00604A60"/>
    <w:rsid w:val="006215AF"/>
    <w:rsid w:val="0062512E"/>
    <w:rsid w:val="00633817"/>
    <w:rsid w:val="0064306B"/>
    <w:rsid w:val="00667DCA"/>
    <w:rsid w:val="00672FCB"/>
    <w:rsid w:val="00683A51"/>
    <w:rsid w:val="006B54F3"/>
    <w:rsid w:val="006B7097"/>
    <w:rsid w:val="006C48C2"/>
    <w:rsid w:val="006E1076"/>
    <w:rsid w:val="006E6695"/>
    <w:rsid w:val="006E7121"/>
    <w:rsid w:val="006F219D"/>
    <w:rsid w:val="006F55F3"/>
    <w:rsid w:val="0073785F"/>
    <w:rsid w:val="00746CB4"/>
    <w:rsid w:val="00777178"/>
    <w:rsid w:val="00791E5C"/>
    <w:rsid w:val="007C5E62"/>
    <w:rsid w:val="007D047D"/>
    <w:rsid w:val="007D32F8"/>
    <w:rsid w:val="007D3E0E"/>
    <w:rsid w:val="007D68AB"/>
    <w:rsid w:val="007E2637"/>
    <w:rsid w:val="007F110D"/>
    <w:rsid w:val="007F511A"/>
    <w:rsid w:val="00800A59"/>
    <w:rsid w:val="0080102A"/>
    <w:rsid w:val="0080476B"/>
    <w:rsid w:val="00822274"/>
    <w:rsid w:val="008838D5"/>
    <w:rsid w:val="00884EBC"/>
    <w:rsid w:val="008A10F2"/>
    <w:rsid w:val="008B1A70"/>
    <w:rsid w:val="008C5DB7"/>
    <w:rsid w:val="008F0B11"/>
    <w:rsid w:val="008F5214"/>
    <w:rsid w:val="009021DE"/>
    <w:rsid w:val="00902DC0"/>
    <w:rsid w:val="009066D4"/>
    <w:rsid w:val="00917A6C"/>
    <w:rsid w:val="00930527"/>
    <w:rsid w:val="00961649"/>
    <w:rsid w:val="00961AF3"/>
    <w:rsid w:val="00987888"/>
    <w:rsid w:val="009B0541"/>
    <w:rsid w:val="009F5DBC"/>
    <w:rsid w:val="00A10A33"/>
    <w:rsid w:val="00A1358C"/>
    <w:rsid w:val="00A40C7E"/>
    <w:rsid w:val="00A42593"/>
    <w:rsid w:val="00A51250"/>
    <w:rsid w:val="00A566A3"/>
    <w:rsid w:val="00A91AD1"/>
    <w:rsid w:val="00A9215C"/>
    <w:rsid w:val="00AB3E0F"/>
    <w:rsid w:val="00AC31F2"/>
    <w:rsid w:val="00AD34F4"/>
    <w:rsid w:val="00AD3A43"/>
    <w:rsid w:val="00AE12D4"/>
    <w:rsid w:val="00AF7832"/>
    <w:rsid w:val="00B3589F"/>
    <w:rsid w:val="00B365B3"/>
    <w:rsid w:val="00B67D6D"/>
    <w:rsid w:val="00B763DF"/>
    <w:rsid w:val="00B843D5"/>
    <w:rsid w:val="00B94CB6"/>
    <w:rsid w:val="00B95F3A"/>
    <w:rsid w:val="00BA6131"/>
    <w:rsid w:val="00BB06DF"/>
    <w:rsid w:val="00BB1CE9"/>
    <w:rsid w:val="00BB34F2"/>
    <w:rsid w:val="00BC08A9"/>
    <w:rsid w:val="00BC2937"/>
    <w:rsid w:val="00BC6BC9"/>
    <w:rsid w:val="00BD3063"/>
    <w:rsid w:val="00BD3104"/>
    <w:rsid w:val="00BE253F"/>
    <w:rsid w:val="00BE25FA"/>
    <w:rsid w:val="00C261F6"/>
    <w:rsid w:val="00C304B2"/>
    <w:rsid w:val="00C426B0"/>
    <w:rsid w:val="00C530C1"/>
    <w:rsid w:val="00C63570"/>
    <w:rsid w:val="00C8263E"/>
    <w:rsid w:val="00CC4338"/>
    <w:rsid w:val="00CE0F02"/>
    <w:rsid w:val="00CE14FB"/>
    <w:rsid w:val="00CE2D31"/>
    <w:rsid w:val="00CF67ED"/>
    <w:rsid w:val="00CF6EEF"/>
    <w:rsid w:val="00CF716C"/>
    <w:rsid w:val="00D10194"/>
    <w:rsid w:val="00D14C41"/>
    <w:rsid w:val="00D22E80"/>
    <w:rsid w:val="00D3569B"/>
    <w:rsid w:val="00D4500A"/>
    <w:rsid w:val="00D512D2"/>
    <w:rsid w:val="00D5228C"/>
    <w:rsid w:val="00D73E21"/>
    <w:rsid w:val="00D81E60"/>
    <w:rsid w:val="00D87B88"/>
    <w:rsid w:val="00DA4304"/>
    <w:rsid w:val="00DA5A0C"/>
    <w:rsid w:val="00DD415C"/>
    <w:rsid w:val="00DD6A43"/>
    <w:rsid w:val="00E00509"/>
    <w:rsid w:val="00E0202A"/>
    <w:rsid w:val="00E30D16"/>
    <w:rsid w:val="00E3185F"/>
    <w:rsid w:val="00E533C4"/>
    <w:rsid w:val="00E54620"/>
    <w:rsid w:val="00E7002C"/>
    <w:rsid w:val="00E71E92"/>
    <w:rsid w:val="00E946E0"/>
    <w:rsid w:val="00EB733E"/>
    <w:rsid w:val="00EC0B99"/>
    <w:rsid w:val="00EC18D7"/>
    <w:rsid w:val="00EF48DC"/>
    <w:rsid w:val="00F0568D"/>
    <w:rsid w:val="00F134A4"/>
    <w:rsid w:val="00F22946"/>
    <w:rsid w:val="00F2771A"/>
    <w:rsid w:val="00F50981"/>
    <w:rsid w:val="00F53F02"/>
    <w:rsid w:val="00F65A7E"/>
    <w:rsid w:val="00F76516"/>
    <w:rsid w:val="00F770D1"/>
    <w:rsid w:val="00FA269D"/>
    <w:rsid w:val="00FA31D9"/>
    <w:rsid w:val="00FA5032"/>
    <w:rsid w:val="00FB3632"/>
    <w:rsid w:val="00FE7EE4"/>
    <w:rsid w:val="00FF46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1">
    <w:name w:val="Normal"/>
    <w:qFormat/>
    <w:rsid w:val="00046D2A"/>
    <w:pPr>
      <w:ind w:firstLine="851"/>
    </w:pPr>
    <w:rPr>
      <w:rFonts w:eastAsia="Times New Roman" w:cs="Times New Roman"/>
      <w:szCs w:val="24"/>
      <w:lang w:eastAsia="ru-RU"/>
    </w:rPr>
  </w:style>
  <w:style w:type="paragraph" w:styleId="1">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1"/>
    <w:next w:val="af1"/>
    <w:link w:val="17"/>
    <w:autoRedefine/>
    <w:qFormat/>
    <w:locked/>
    <w:rsid w:val="00046D2A"/>
    <w:pPr>
      <w:keepNext/>
      <w:keepLines/>
      <w:pageBreakBefore/>
      <w:numPr>
        <w:numId w:val="48"/>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1"/>
    <w:next w:val="af1"/>
    <w:link w:val="25"/>
    <w:autoRedefine/>
    <w:qFormat/>
    <w:locked/>
    <w:rsid w:val="00046D2A"/>
    <w:pPr>
      <w:keepNext/>
      <w:keepLines/>
      <w:numPr>
        <w:ilvl w:val="1"/>
        <w:numId w:val="48"/>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1"/>
    <w:next w:val="af1"/>
    <w:link w:val="33"/>
    <w:autoRedefine/>
    <w:qFormat/>
    <w:locked/>
    <w:rsid w:val="00046D2A"/>
    <w:pPr>
      <w:keepNext/>
      <w:keepLines/>
      <w:numPr>
        <w:ilvl w:val="2"/>
        <w:numId w:val="48"/>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1"/>
    <w:next w:val="af1"/>
    <w:link w:val="41"/>
    <w:autoRedefine/>
    <w:qFormat/>
    <w:locked/>
    <w:rsid w:val="00046D2A"/>
    <w:pPr>
      <w:keepNext/>
      <w:keepLines/>
      <w:numPr>
        <w:ilvl w:val="3"/>
        <w:numId w:val="48"/>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1"/>
    <w:next w:val="af1"/>
    <w:link w:val="50"/>
    <w:autoRedefine/>
    <w:qFormat/>
    <w:locked/>
    <w:rsid w:val="00046D2A"/>
    <w:pPr>
      <w:keepNext/>
      <w:keepLines/>
      <w:numPr>
        <w:ilvl w:val="4"/>
        <w:numId w:val="48"/>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1"/>
    <w:next w:val="af1"/>
    <w:link w:val="60"/>
    <w:autoRedefine/>
    <w:qFormat/>
    <w:locked/>
    <w:rsid w:val="00046D2A"/>
    <w:pPr>
      <w:keepNext/>
      <w:keepLines/>
      <w:numPr>
        <w:ilvl w:val="5"/>
        <w:numId w:val="48"/>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1"/>
    <w:next w:val="af1"/>
    <w:link w:val="70"/>
    <w:autoRedefine/>
    <w:qFormat/>
    <w:locked/>
    <w:rsid w:val="00046D2A"/>
    <w:pPr>
      <w:keepNext/>
      <w:keepLines/>
      <w:numPr>
        <w:ilvl w:val="6"/>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1"/>
    <w:next w:val="af1"/>
    <w:link w:val="80"/>
    <w:autoRedefine/>
    <w:qFormat/>
    <w:locked/>
    <w:rsid w:val="00046D2A"/>
    <w:pPr>
      <w:keepNext/>
      <w:keepLines/>
      <w:numPr>
        <w:ilvl w:val="7"/>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1"/>
    <w:next w:val="af1"/>
    <w:link w:val="90"/>
    <w:autoRedefine/>
    <w:qFormat/>
    <w:locked/>
    <w:rsid w:val="00046D2A"/>
    <w:pPr>
      <w:keepNext/>
      <w:keepLines/>
      <w:numPr>
        <w:ilvl w:val="8"/>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af5">
    <w:name w:val="Balloon Text"/>
    <w:basedOn w:val="af1"/>
    <w:link w:val="af6"/>
    <w:locked/>
    <w:rsid w:val="00046D2A"/>
    <w:rPr>
      <w:rFonts w:ascii="Tahoma" w:hAnsi="Tahoma" w:cs="Tahoma"/>
      <w:sz w:val="16"/>
      <w:szCs w:val="16"/>
    </w:rPr>
  </w:style>
  <w:style w:type="character" w:customStyle="1" w:styleId="af6">
    <w:name w:val="Текст выноски Знак"/>
    <w:basedOn w:val="af2"/>
    <w:link w:val="af5"/>
    <w:rsid w:val="00046D2A"/>
    <w:rPr>
      <w:rFonts w:ascii="Tahoma" w:eastAsia="Times New Roman" w:hAnsi="Tahoma" w:cs="Tahoma"/>
      <w:sz w:val="16"/>
      <w:szCs w:val="16"/>
      <w:lang w:eastAsia="ru-RU"/>
    </w:rPr>
  </w:style>
  <w:style w:type="paragraph" w:styleId="af7">
    <w:name w:val="Body Text"/>
    <w:link w:val="af8"/>
    <w:uiPriority w:val="99"/>
    <w:semiHidden/>
    <w:locked/>
    <w:rsid w:val="00D73E21"/>
    <w:pPr>
      <w:spacing w:before="120" w:after="120"/>
      <w:contextualSpacing/>
    </w:pPr>
    <w:rPr>
      <w:rFonts w:eastAsia="+mn-ea"/>
      <w:kern w:val="24"/>
      <w:szCs w:val="20"/>
    </w:rPr>
  </w:style>
  <w:style w:type="character" w:customStyle="1" w:styleId="af8">
    <w:name w:val="Основной текст Знак"/>
    <w:basedOn w:val="af2"/>
    <w:link w:val="af7"/>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9"/>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link w:val="1"/>
    <w:rsid w:val="00046D2A"/>
    <w:rPr>
      <w:rFonts w:eastAsiaTheme="majorEastAsia" w:cstheme="majorBidi"/>
      <w:b/>
      <w:sz w:val="32"/>
      <w:szCs w:val="44"/>
      <w:lang w:eastAsia="ru-RU"/>
    </w:rPr>
  </w:style>
  <w:style w:type="paragraph" w:customStyle="1" w:styleId="19">
    <w:name w:val="ГОСТ Заголовок 1 ненумерованный по центру"/>
    <w:next w:val="af9"/>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9"/>
    <w:rsid w:val="003341ED"/>
    <w:pPr>
      <w:pageBreakBefore/>
      <w:spacing w:after="240"/>
      <w:ind w:left="709"/>
      <w:contextualSpacing/>
    </w:pPr>
    <w:rPr>
      <w:rFonts w:eastAsia="+mn-ea" w:cs="Arial"/>
      <w:b/>
      <w:bCs/>
      <w:kern w:val="24"/>
      <w:sz w:val="36"/>
      <w:szCs w:val="20"/>
      <w:lang w:val="en-US"/>
    </w:rPr>
  </w:style>
  <w:style w:type="paragraph" w:customStyle="1" w:styleId="afa">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b">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c">
    <w:name w:val="!ГОСТ Название работы"/>
    <w:semiHidden/>
    <w:rsid w:val="00392F95"/>
    <w:pPr>
      <w:jc w:val="center"/>
    </w:pPr>
    <w:rPr>
      <w:rFonts w:eastAsia="Times New Roman"/>
      <w:lang w:eastAsia="ru-RU"/>
    </w:rPr>
  </w:style>
  <w:style w:type="paragraph" w:customStyle="1" w:styleId="afd">
    <w:name w:val="ГОСТ Рисунок подпись"/>
    <w:next w:val="af9"/>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e">
    <w:name w:val="ГОСТ Таблица подпись"/>
    <w:next w:val="af9"/>
    <w:uiPriority w:val="1"/>
    <w:qFormat/>
    <w:rsid w:val="006C48C2"/>
    <w:pPr>
      <w:keepNext/>
      <w:spacing w:before="120" w:after="120" w:line="240" w:lineRule="auto"/>
      <w:ind w:firstLine="0"/>
    </w:pPr>
    <w:rPr>
      <w:rFonts w:eastAsia="Times New Roman"/>
      <w:szCs w:val="24"/>
      <w:lang w:eastAsia="ru-RU"/>
    </w:rPr>
  </w:style>
  <w:style w:type="character" w:customStyle="1" w:styleId="aff">
    <w:name w:val="!ГОСТ Примечание"/>
    <w:basedOn w:val="af2"/>
    <w:semiHidden/>
    <w:rsid w:val="00103AC9"/>
    <w:rPr>
      <w:spacing w:val="40"/>
    </w:rPr>
  </w:style>
  <w:style w:type="character" w:customStyle="1" w:styleId="aff0">
    <w:name w:val="ГОСТ Символ разреженный"/>
    <w:basedOn w:val="af2"/>
    <w:rsid w:val="00083563"/>
    <w:rPr>
      <w:rFonts w:ascii="Times New Roman" w:hAnsi="Times New Roman"/>
      <w:spacing w:val="40"/>
      <w:sz w:val="28"/>
    </w:rPr>
  </w:style>
  <w:style w:type="paragraph" w:customStyle="1" w:styleId="aff1">
    <w:name w:val="ГОСТ Рисунок"/>
    <w:next w:val="afd"/>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2">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9"/>
    <w:rsid w:val="003538B6"/>
    <w:pPr>
      <w:keepNext/>
      <w:widowControl w:val="0"/>
      <w:contextualSpacing/>
    </w:pPr>
    <w:rPr>
      <w:rFonts w:eastAsia="+mn-ea"/>
      <w:kern w:val="24"/>
      <w:szCs w:val="20"/>
    </w:rPr>
  </w:style>
  <w:style w:type="character" w:customStyle="1" w:styleId="aff3">
    <w:name w:val="ГОСТ Символ полужирный"/>
    <w:basedOn w:val="af2"/>
    <w:qFormat/>
    <w:rsid w:val="003538B6"/>
    <w:rPr>
      <w:rFonts w:ascii="Times New Roman" w:hAnsi="Times New Roman"/>
      <w:b/>
      <w:sz w:val="28"/>
    </w:rPr>
  </w:style>
  <w:style w:type="character" w:customStyle="1" w:styleId="aff4">
    <w:name w:val="ГОСТ Символ курсив"/>
    <w:basedOn w:val="aff3"/>
    <w:qFormat/>
    <w:rsid w:val="003538B6"/>
    <w:rPr>
      <w:rFonts w:ascii="Times New Roman" w:hAnsi="Times New Roman"/>
      <w:b w:val="0"/>
      <w:i/>
      <w:sz w:val="28"/>
    </w:rPr>
  </w:style>
  <w:style w:type="paragraph" w:customStyle="1" w:styleId="aff5">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5">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046D2A"/>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046D2A"/>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046D2A"/>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046D2A"/>
    <w:rPr>
      <w:rFonts w:eastAsia="Times New Roman" w:cs="Times New Roman"/>
      <w:b/>
      <w:lang w:val="x-none" w:eastAsia="x-none"/>
    </w:rPr>
  </w:style>
  <w:style w:type="paragraph" w:customStyle="1" w:styleId="a8">
    <w:name w:val="ГОСТ Список простой маркированный"/>
    <w:qFormat/>
    <w:rsid w:val="0029586C"/>
    <w:pPr>
      <w:numPr>
        <w:numId w:val="4"/>
      </w:numPr>
      <w:contextualSpacing/>
    </w:pPr>
    <w:rPr>
      <w:rFonts w:eastAsia="Calibri" w:cs="Times New Roman"/>
    </w:rPr>
  </w:style>
  <w:style w:type="paragraph" w:customStyle="1" w:styleId="aff6">
    <w:name w:val="!ГОСТ УДК"/>
    <w:next w:val="af9"/>
    <w:semiHidden/>
    <w:rsid w:val="005D2B94"/>
    <w:rPr>
      <w:rFonts w:eastAsia="+mn-ea" w:cs="Times New Roman"/>
      <w:kern w:val="24"/>
      <w:szCs w:val="24"/>
    </w:rPr>
  </w:style>
  <w:style w:type="numbering" w:customStyle="1" w:styleId="a9">
    <w:name w:val="ГОСТ Стиль списка Источники"/>
    <w:uiPriority w:val="99"/>
    <w:rsid w:val="00DA4304"/>
    <w:pPr>
      <w:numPr>
        <w:numId w:val="7"/>
      </w:numPr>
    </w:pPr>
  </w:style>
  <w:style w:type="paragraph" w:customStyle="1" w:styleId="a3">
    <w:name w:val="ГОСТ Список простой буквенный"/>
    <w:qFormat/>
    <w:rsid w:val="00DA4304"/>
    <w:pPr>
      <w:numPr>
        <w:numId w:val="6"/>
      </w:numPr>
      <w:contextualSpacing/>
    </w:pPr>
    <w:rPr>
      <w:rFonts w:eastAsia="Calibri" w:cs="Times New Roman"/>
    </w:rPr>
  </w:style>
  <w:style w:type="numbering" w:customStyle="1" w:styleId="a2">
    <w:name w:val="ГОСТ Стиль списка Простой буквенный"/>
    <w:uiPriority w:val="99"/>
    <w:rsid w:val="00DA4304"/>
    <w:pPr>
      <w:numPr>
        <w:numId w:val="6"/>
      </w:numPr>
    </w:pPr>
  </w:style>
  <w:style w:type="paragraph" w:customStyle="1" w:styleId="aa">
    <w:name w:val="ГОСТ Список источников"/>
    <w:basedOn w:val="af1"/>
    <w:uiPriority w:val="2"/>
    <w:qFormat/>
    <w:rsid w:val="00DA4304"/>
    <w:pPr>
      <w:numPr>
        <w:numId w:val="7"/>
      </w:numPr>
    </w:pPr>
  </w:style>
  <w:style w:type="paragraph" w:customStyle="1" w:styleId="aff7">
    <w:name w:val="ГОСТ Приложение Заглавие (название)"/>
    <w:next w:val="af9"/>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5">
    <w:name w:val="ГОСТ Стиль списка Разделы"/>
    <w:basedOn w:val="af4"/>
    <w:uiPriority w:val="99"/>
    <w:rsid w:val="00F134A4"/>
    <w:pPr>
      <w:numPr>
        <w:numId w:val="1"/>
      </w:numPr>
    </w:pPr>
  </w:style>
  <w:style w:type="paragraph" w:customStyle="1" w:styleId="15">
    <w:name w:val="ГОСТ Заголовок 1 уровня"/>
    <w:next w:val="af9"/>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9"/>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9"/>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9"/>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9">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1"/>
    <w:autoRedefine/>
    <w:uiPriority w:val="39"/>
    <w:rsid w:val="00046D2A"/>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6">
    <w:name w:val="toc 2"/>
    <w:aliases w:val="0 Содержание 2 ур"/>
    <w:next w:val="af1"/>
    <w:autoRedefine/>
    <w:uiPriority w:val="39"/>
    <w:rsid w:val="00046D2A"/>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1"/>
    <w:autoRedefine/>
    <w:uiPriority w:val="39"/>
    <w:rsid w:val="00046D2A"/>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9"/>
    <w:uiPriority w:val="3"/>
    <w:qFormat/>
    <w:rsid w:val="00DA4304"/>
    <w:pPr>
      <w:numPr>
        <w:ilvl w:val="1"/>
        <w:numId w:val="2"/>
      </w:numPr>
      <w:contextualSpacing/>
    </w:pPr>
    <w:rPr>
      <w:rFonts w:eastAsia="+mn-ea" w:cs="Arial"/>
      <w:b/>
      <w:bCs/>
      <w:kern w:val="24"/>
      <w:sz w:val="36"/>
      <w:szCs w:val="24"/>
    </w:rPr>
  </w:style>
  <w:style w:type="paragraph" w:customStyle="1" w:styleId="23">
    <w:name w:val="ГОСТ Приложение Заголовок 2 уровня"/>
    <w:next w:val="af9"/>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9"/>
    <w:uiPriority w:val="3"/>
    <w:qFormat/>
    <w:rsid w:val="00DA4304"/>
    <w:pPr>
      <w:numPr>
        <w:ilvl w:val="3"/>
        <w:numId w:val="2"/>
      </w:numPr>
      <w:spacing w:after="240"/>
      <w:contextualSpacing/>
    </w:pPr>
    <w:rPr>
      <w:bCs/>
    </w:rPr>
  </w:style>
  <w:style w:type="paragraph" w:customStyle="1" w:styleId="aff8">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9">
    <w:name w:val="ГОСТ Основной текст без отступа"/>
    <w:basedOn w:val="af9"/>
    <w:next w:val="af9"/>
    <w:qFormat/>
    <w:rsid w:val="00083563"/>
    <w:rPr>
      <w:szCs w:val="28"/>
    </w:rPr>
  </w:style>
  <w:style w:type="paragraph" w:customStyle="1" w:styleId="a1">
    <w:name w:val="ГОСТ Приложение"/>
    <w:next w:val="af9"/>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0">
    <w:name w:val="ГОСТ Стиль списка Нумерация заголовка приложения"/>
    <w:uiPriority w:val="99"/>
    <w:rsid w:val="00DA4304"/>
    <w:pPr>
      <w:numPr>
        <w:numId w:val="3"/>
      </w:numPr>
    </w:pPr>
  </w:style>
  <w:style w:type="numbering" w:customStyle="1" w:styleId="a6">
    <w:name w:val="ГОСТ Стиль списка Заголовки приложений"/>
    <w:uiPriority w:val="99"/>
    <w:rsid w:val="00DA4304"/>
    <w:pPr>
      <w:numPr>
        <w:numId w:val="2"/>
      </w:numPr>
    </w:pPr>
  </w:style>
  <w:style w:type="numbering" w:customStyle="1" w:styleId="a7">
    <w:name w:val="ГОСТ Стиль списка Простой маркированный"/>
    <w:uiPriority w:val="99"/>
    <w:rsid w:val="0029586C"/>
    <w:pPr>
      <w:numPr>
        <w:numId w:val="4"/>
      </w:numPr>
    </w:pPr>
  </w:style>
  <w:style w:type="numbering" w:customStyle="1" w:styleId="ab">
    <w:name w:val="ГОСТ Стиль списка Простой нумерованный"/>
    <w:uiPriority w:val="99"/>
    <w:rsid w:val="00DA4304"/>
    <w:pPr>
      <w:numPr>
        <w:numId w:val="5"/>
      </w:numPr>
    </w:pPr>
  </w:style>
  <w:style w:type="paragraph" w:customStyle="1" w:styleId="ac">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4">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a">
    <w:name w:val="Hyperlink"/>
    <w:basedOn w:val="af2"/>
    <w:uiPriority w:val="99"/>
    <w:locked/>
    <w:rsid w:val="00046D2A"/>
    <w:rPr>
      <w:color w:val="0000FF" w:themeColor="hyperlink"/>
      <w:u w:val="single"/>
    </w:rPr>
  </w:style>
  <w:style w:type="paragraph" w:styleId="affb">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1"/>
    <w:next w:val="af1"/>
    <w:link w:val="affc"/>
    <w:qFormat/>
    <w:locked/>
    <w:rsid w:val="00046D2A"/>
    <w:pPr>
      <w:spacing w:before="40" w:after="80"/>
      <w:ind w:firstLine="0"/>
      <w:jc w:val="center"/>
    </w:pPr>
  </w:style>
  <w:style w:type="paragraph" w:styleId="affd">
    <w:name w:val="TOC Heading"/>
    <w:basedOn w:val="1"/>
    <w:next w:val="af1"/>
    <w:uiPriority w:val="39"/>
    <w:unhideWhenUsed/>
    <w:qFormat/>
    <w:locked/>
    <w:rsid w:val="00046D2A"/>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header"/>
    <w:basedOn w:val="af1"/>
    <w:link w:val="afff"/>
    <w:uiPriority w:val="99"/>
    <w:rsid w:val="00046D2A"/>
    <w:pPr>
      <w:tabs>
        <w:tab w:val="center" w:pos="4677"/>
        <w:tab w:val="right" w:pos="9355"/>
      </w:tabs>
      <w:spacing w:before="120" w:after="120"/>
    </w:pPr>
  </w:style>
  <w:style w:type="character" w:customStyle="1" w:styleId="afff">
    <w:name w:val="Верхний колонтитул Знак"/>
    <w:basedOn w:val="af2"/>
    <w:link w:val="affe"/>
    <w:uiPriority w:val="99"/>
    <w:rsid w:val="00046D2A"/>
    <w:rPr>
      <w:rFonts w:eastAsia="Times New Roman" w:cs="Times New Roman"/>
      <w:szCs w:val="24"/>
      <w:lang w:eastAsia="ru-RU"/>
    </w:rPr>
  </w:style>
  <w:style w:type="paragraph" w:styleId="afff0">
    <w:name w:val="footer"/>
    <w:basedOn w:val="af1"/>
    <w:link w:val="afff1"/>
    <w:uiPriority w:val="99"/>
    <w:locked/>
    <w:rsid w:val="00046D2A"/>
    <w:pPr>
      <w:tabs>
        <w:tab w:val="center" w:pos="4677"/>
        <w:tab w:val="right" w:pos="9355"/>
      </w:tabs>
    </w:pPr>
  </w:style>
  <w:style w:type="character" w:customStyle="1" w:styleId="afff1">
    <w:name w:val="Нижний колонтитул Знак"/>
    <w:basedOn w:val="af2"/>
    <w:link w:val="afff0"/>
    <w:uiPriority w:val="99"/>
    <w:rsid w:val="00046D2A"/>
    <w:rPr>
      <w:rFonts w:eastAsia="Times New Roman" w:cs="Times New Roman"/>
      <w:szCs w:val="24"/>
      <w:lang w:eastAsia="ru-RU"/>
    </w:rPr>
  </w:style>
  <w:style w:type="paragraph" w:styleId="afff2">
    <w:name w:val="List Paragraph"/>
    <w:basedOn w:val="af1"/>
    <w:link w:val="afff3"/>
    <w:uiPriority w:val="99"/>
    <w:qFormat/>
    <w:locked/>
    <w:rsid w:val="00046D2A"/>
    <w:pPr>
      <w:spacing w:after="200" w:line="276" w:lineRule="auto"/>
      <w:ind w:left="720" w:firstLine="0"/>
      <w:contextualSpacing/>
      <w:jc w:val="left"/>
    </w:pPr>
    <w:rPr>
      <w:rFonts w:ascii="Calibri" w:eastAsia="Calibri" w:hAnsi="Calibri"/>
      <w:sz w:val="22"/>
      <w:szCs w:val="22"/>
      <w:lang w:eastAsia="en-US"/>
    </w:rPr>
  </w:style>
  <w:style w:type="paragraph" w:customStyle="1" w:styleId="35">
    <w:name w:val="Обычный3"/>
    <w:basedOn w:val="afff4"/>
    <w:link w:val="36"/>
    <w:qFormat/>
    <w:rsid w:val="001F7A6C"/>
    <w:pPr>
      <w:spacing w:before="120"/>
      <w:ind w:left="23" w:right="79" w:firstLine="720"/>
    </w:pPr>
    <w:rPr>
      <w:rFonts w:ascii="Arial" w:hAnsi="Arial"/>
      <w:sz w:val="22"/>
    </w:rPr>
  </w:style>
  <w:style w:type="character" w:customStyle="1" w:styleId="36">
    <w:name w:val="Обычный3 Знак"/>
    <w:link w:val="35"/>
    <w:rsid w:val="001F7A6C"/>
    <w:rPr>
      <w:rFonts w:ascii="Arial" w:eastAsia="Times New Roman" w:hAnsi="Arial" w:cs="Times New Roman"/>
      <w:sz w:val="22"/>
      <w:szCs w:val="24"/>
      <w:lang w:eastAsia="ru-RU"/>
    </w:rPr>
  </w:style>
  <w:style w:type="paragraph" w:styleId="afff4">
    <w:name w:val="Normal Indent"/>
    <w:basedOn w:val="af1"/>
    <w:uiPriority w:val="99"/>
    <w:semiHidden/>
    <w:unhideWhenUsed/>
    <w:locked/>
    <w:rsid w:val="001F7A6C"/>
    <w:pPr>
      <w:ind w:left="708"/>
    </w:pPr>
  </w:style>
  <w:style w:type="paragraph" w:customStyle="1" w:styleId="-1">
    <w:name w:val="Список-1"/>
    <w:basedOn w:val="af1"/>
    <w:rsid w:val="002F40CB"/>
    <w:pPr>
      <w:numPr>
        <w:numId w:val="10"/>
      </w:numPr>
      <w:spacing w:before="60" w:after="60" w:line="312" w:lineRule="auto"/>
    </w:pPr>
    <w:rPr>
      <w:sz w:val="24"/>
      <w:szCs w:val="20"/>
    </w:rPr>
  </w:style>
  <w:style w:type="paragraph" w:customStyle="1" w:styleId="vAB">
    <w:name w:val="Обычный vAB"/>
    <w:basedOn w:val="af7"/>
    <w:link w:val="vAB0"/>
    <w:qFormat/>
    <w:rsid w:val="00244847"/>
    <w:pPr>
      <w:keepLines/>
      <w:spacing w:before="52" w:after="0" w:line="374" w:lineRule="auto"/>
      <w:ind w:left="272" w:right="244" w:firstLine="743"/>
      <w:contextualSpacing w:val="0"/>
    </w:pPr>
    <w:rPr>
      <w:rFonts w:ascii="Arial" w:eastAsia="Times New Roman" w:hAnsi="Arial" w:cs="Arial"/>
      <w:w w:val="105"/>
      <w:sz w:val="22"/>
      <w:szCs w:val="22"/>
      <w:lang w:eastAsia="ru-RU"/>
    </w:rPr>
  </w:style>
  <w:style w:type="character" w:customStyle="1" w:styleId="afff5">
    <w:name w:val="Основной текст_"/>
    <w:link w:val="81"/>
    <w:rsid w:val="00244847"/>
    <w:rPr>
      <w:rFonts w:ascii="Arial Unicode MS" w:eastAsia="Arial Unicode MS" w:hAnsi="Arial Unicode MS" w:cs="Arial Unicode MS"/>
      <w:spacing w:val="2"/>
      <w:sz w:val="21"/>
      <w:szCs w:val="21"/>
      <w:shd w:val="clear" w:color="auto" w:fill="FFFFFF"/>
    </w:rPr>
  </w:style>
  <w:style w:type="character" w:customStyle="1" w:styleId="vAB0">
    <w:name w:val="Обычный vAB Знак"/>
    <w:basedOn w:val="af8"/>
    <w:link w:val="vAB"/>
    <w:rsid w:val="00244847"/>
    <w:rPr>
      <w:rFonts w:ascii="Arial" w:eastAsia="Times New Roman" w:hAnsi="Arial" w:cs="Arial"/>
      <w:w w:val="105"/>
      <w:kern w:val="24"/>
      <w:sz w:val="22"/>
      <w:szCs w:val="22"/>
      <w:lang w:eastAsia="ru-RU"/>
    </w:rPr>
  </w:style>
  <w:style w:type="character" w:customStyle="1" w:styleId="0pt">
    <w:name w:val="Основной текст + Интервал 0 pt"/>
    <w:rsid w:val="00244847"/>
    <w:rPr>
      <w:rFonts w:ascii="Arial Unicode MS" w:eastAsia="Arial Unicode MS" w:hAnsi="Arial Unicode MS" w:cs="Arial Unicode MS"/>
      <w:b w:val="0"/>
      <w:bCs w:val="0"/>
      <w:i w:val="0"/>
      <w:iCs w:val="0"/>
      <w:smallCaps w:val="0"/>
      <w:strike w:val="0"/>
      <w:color w:val="000000"/>
      <w:spacing w:val="1"/>
      <w:w w:val="100"/>
      <w:position w:val="0"/>
      <w:sz w:val="21"/>
      <w:szCs w:val="21"/>
      <w:u w:val="none"/>
      <w:lang w:val="ru-RU" w:eastAsia="ru-RU" w:bidi="ru-RU"/>
    </w:rPr>
  </w:style>
  <w:style w:type="paragraph" w:customStyle="1" w:styleId="81">
    <w:name w:val="Основной текст8"/>
    <w:basedOn w:val="af1"/>
    <w:link w:val="afff5"/>
    <w:rsid w:val="00244847"/>
    <w:pPr>
      <w:widowControl w:val="0"/>
      <w:shd w:val="clear" w:color="auto" w:fill="FFFFFF"/>
      <w:spacing w:line="398" w:lineRule="exact"/>
      <w:ind w:hanging="1180"/>
    </w:pPr>
    <w:rPr>
      <w:rFonts w:ascii="Arial Unicode MS" w:eastAsia="Arial Unicode MS" w:hAnsi="Arial Unicode MS" w:cs="Arial Unicode MS"/>
      <w:spacing w:val="2"/>
      <w:sz w:val="21"/>
      <w:szCs w:val="21"/>
    </w:rPr>
  </w:style>
  <w:style w:type="paragraph" w:styleId="afff6">
    <w:name w:val="Title"/>
    <w:basedOn w:val="af1"/>
    <w:next w:val="afff7"/>
    <w:link w:val="afff8"/>
    <w:qFormat/>
    <w:locked/>
    <w:rsid w:val="00046D2A"/>
    <w:pPr>
      <w:spacing w:line="240" w:lineRule="auto"/>
      <w:ind w:firstLine="0"/>
      <w:jc w:val="center"/>
    </w:pPr>
    <w:rPr>
      <w:szCs w:val="20"/>
    </w:rPr>
  </w:style>
  <w:style w:type="character" w:customStyle="1" w:styleId="afff8">
    <w:name w:val="Название Знак"/>
    <w:link w:val="afff6"/>
    <w:rsid w:val="00046D2A"/>
    <w:rPr>
      <w:rFonts w:eastAsia="Times New Roman" w:cs="Times New Roman"/>
      <w:szCs w:val="20"/>
      <w:lang w:eastAsia="ru-RU"/>
    </w:rPr>
  </w:style>
  <w:style w:type="paragraph" w:styleId="a">
    <w:name w:val="List Number"/>
    <w:basedOn w:val="af1"/>
    <w:uiPriority w:val="99"/>
    <w:locked/>
    <w:rsid w:val="00EC18D7"/>
    <w:pPr>
      <w:keepNext/>
      <w:numPr>
        <w:numId w:val="11"/>
      </w:numPr>
    </w:pPr>
    <w:rPr>
      <w:sz w:val="24"/>
      <w:szCs w:val="20"/>
    </w:rPr>
  </w:style>
  <w:style w:type="character" w:customStyle="1" w:styleId="60">
    <w:name w:val="Заголовок 6 Знак"/>
    <w:aliases w:val="PIM 6 Знак,H6 Знак,ТП Заголовок 6 Знак"/>
    <w:link w:val="6"/>
    <w:rsid w:val="00046D2A"/>
    <w:rPr>
      <w:rFonts w:eastAsia="Times New Roman" w:cs="Times New Roman"/>
      <w:b/>
      <w:szCs w:val="22"/>
      <w:lang w:eastAsia="ru-RU"/>
    </w:rPr>
  </w:style>
  <w:style w:type="character" w:customStyle="1" w:styleId="70">
    <w:name w:val="Заголовок 7 Знак"/>
    <w:aliases w:val="PIM 7 Знак"/>
    <w:link w:val="7"/>
    <w:rsid w:val="00046D2A"/>
    <w:rPr>
      <w:rFonts w:eastAsia="Times New Roman" w:cs="Times New Roman"/>
      <w:b/>
      <w:szCs w:val="22"/>
      <w:lang w:eastAsia="ru-RU"/>
    </w:rPr>
  </w:style>
  <w:style w:type="character" w:customStyle="1" w:styleId="80">
    <w:name w:val="Заголовок 8 Знак"/>
    <w:aliases w:val="H8 Знак"/>
    <w:link w:val="8"/>
    <w:rsid w:val="00046D2A"/>
    <w:rPr>
      <w:rFonts w:eastAsia="Times New Roman" w:cs="Times New Roman"/>
      <w:b/>
      <w:szCs w:val="22"/>
      <w:lang w:eastAsia="ru-RU"/>
    </w:rPr>
  </w:style>
  <w:style w:type="character" w:customStyle="1" w:styleId="90">
    <w:name w:val="Заголовок 9 Знак"/>
    <w:aliases w:val="H9 Знак"/>
    <w:link w:val="9"/>
    <w:rsid w:val="00046D2A"/>
    <w:rPr>
      <w:rFonts w:eastAsia="Times New Roman" w:cs="Times New Roman"/>
      <w:szCs w:val="22"/>
      <w:lang w:eastAsia="ru-RU"/>
    </w:rPr>
  </w:style>
  <w:style w:type="paragraph" w:customStyle="1" w:styleId="0a">
    <w:name w:val="0 Основной текст"/>
    <w:qFormat/>
    <w:rsid w:val="00046D2A"/>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046D2A"/>
    <w:pPr>
      <w:numPr>
        <w:numId w:val="33"/>
      </w:numPr>
      <w:spacing w:before="0"/>
    </w:pPr>
    <w:rPr>
      <w:color w:val="000000" w:themeColor="text1"/>
      <w:szCs w:val="24"/>
    </w:rPr>
  </w:style>
  <w:style w:type="paragraph" w:customStyle="1" w:styleId="02">
    <w:name w:val="0 Заголовок 2 ур"/>
    <w:basedOn w:val="2"/>
    <w:next w:val="0a"/>
    <w:qFormat/>
    <w:rsid w:val="00046D2A"/>
    <w:pPr>
      <w:numPr>
        <w:numId w:val="33"/>
      </w:numPr>
      <w:spacing w:before="120"/>
      <w:jc w:val="both"/>
    </w:pPr>
    <w:rPr>
      <w:color w:val="000000" w:themeColor="text1"/>
      <w:szCs w:val="24"/>
    </w:rPr>
  </w:style>
  <w:style w:type="paragraph" w:customStyle="1" w:styleId="03">
    <w:name w:val="0 Заголовок 3 ур"/>
    <w:basedOn w:val="3"/>
    <w:next w:val="0a"/>
    <w:qFormat/>
    <w:rsid w:val="00046D2A"/>
    <w:pPr>
      <w:numPr>
        <w:numId w:val="33"/>
      </w:numPr>
      <w:tabs>
        <w:tab w:val="left" w:pos="1843"/>
      </w:tabs>
      <w:spacing w:before="120"/>
      <w:jc w:val="both"/>
    </w:pPr>
    <w:rPr>
      <w:color w:val="000000" w:themeColor="text1"/>
    </w:rPr>
  </w:style>
  <w:style w:type="paragraph" w:customStyle="1" w:styleId="04">
    <w:name w:val="0 Заголовок 4 ур"/>
    <w:basedOn w:val="4"/>
    <w:next w:val="0a"/>
    <w:rsid w:val="00046D2A"/>
    <w:pPr>
      <w:numPr>
        <w:numId w:val="33"/>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046D2A"/>
    <w:pPr>
      <w:numPr>
        <w:ilvl w:val="0"/>
        <w:numId w:val="0"/>
      </w:numPr>
      <w:outlineLvl w:val="9"/>
    </w:pPr>
  </w:style>
  <w:style w:type="paragraph" w:customStyle="1" w:styleId="05">
    <w:name w:val="0 Заголовок 5 ур (не по ГОСТ)"/>
    <w:next w:val="0a"/>
    <w:rsid w:val="00046D2A"/>
    <w:pPr>
      <w:keepNext/>
      <w:keepLines/>
      <w:numPr>
        <w:ilvl w:val="4"/>
        <w:numId w:val="33"/>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046D2A"/>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1"/>
    <w:autoRedefine/>
    <w:uiPriority w:val="39"/>
    <w:rsid w:val="00046D2A"/>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link w:val="014"/>
    <w:qFormat/>
    <w:rsid w:val="00046D2A"/>
    <w:pPr>
      <w:numPr>
        <w:numId w:val="19"/>
      </w:numPr>
    </w:pPr>
    <w:rPr>
      <w:rFonts w:eastAsia="Times New Roman" w:cs="Times New Roman"/>
      <w:color w:val="000000" w:themeColor="text1"/>
      <w:sz w:val="24"/>
      <w:szCs w:val="24"/>
      <w:lang w:eastAsia="ru-RU"/>
    </w:rPr>
  </w:style>
  <w:style w:type="paragraph" w:customStyle="1" w:styleId="020">
    <w:name w:val="0 Список 2 ур"/>
    <w:qFormat/>
    <w:rsid w:val="00046D2A"/>
    <w:pPr>
      <w:numPr>
        <w:ilvl w:val="1"/>
        <w:numId w:val="19"/>
      </w:numPr>
    </w:pPr>
    <w:rPr>
      <w:rFonts w:eastAsia="Times New Roman" w:cs="Times New Roman"/>
      <w:color w:val="000000" w:themeColor="text1"/>
      <w:sz w:val="24"/>
      <w:szCs w:val="24"/>
      <w:lang w:eastAsia="ru-RU"/>
    </w:rPr>
  </w:style>
  <w:style w:type="paragraph" w:customStyle="1" w:styleId="030">
    <w:name w:val="0 Список 3 ур"/>
    <w:qFormat/>
    <w:rsid w:val="00046D2A"/>
    <w:pPr>
      <w:numPr>
        <w:ilvl w:val="2"/>
        <w:numId w:val="19"/>
      </w:numPr>
    </w:pPr>
    <w:rPr>
      <w:rFonts w:eastAsia="Times New Roman" w:cs="Times New Roman"/>
      <w:color w:val="000000" w:themeColor="text1"/>
      <w:sz w:val="24"/>
      <w:szCs w:val="24"/>
      <w:lang w:eastAsia="ru-RU"/>
    </w:rPr>
  </w:style>
  <w:style w:type="paragraph" w:customStyle="1" w:styleId="040">
    <w:name w:val="0 Список 4 ур"/>
    <w:qFormat/>
    <w:rsid w:val="00046D2A"/>
    <w:pPr>
      <w:numPr>
        <w:ilvl w:val="3"/>
        <w:numId w:val="19"/>
      </w:numPr>
    </w:pPr>
    <w:rPr>
      <w:rFonts w:eastAsia="Times New Roman" w:cs="Times New Roman"/>
      <w:color w:val="000000" w:themeColor="text1"/>
      <w:sz w:val="24"/>
      <w:szCs w:val="24"/>
      <w:lang w:eastAsia="ru-RU"/>
    </w:rPr>
  </w:style>
  <w:style w:type="paragraph" w:customStyle="1" w:styleId="050">
    <w:name w:val="0 Список 5 ур"/>
    <w:qFormat/>
    <w:rsid w:val="00046D2A"/>
    <w:pPr>
      <w:numPr>
        <w:ilvl w:val="4"/>
        <w:numId w:val="19"/>
      </w:numPr>
    </w:pPr>
    <w:rPr>
      <w:rFonts w:eastAsia="Times New Roman" w:cs="Times New Roman"/>
      <w:color w:val="000000" w:themeColor="text1"/>
      <w:sz w:val="24"/>
      <w:szCs w:val="24"/>
      <w:lang w:eastAsia="ru-RU"/>
    </w:rPr>
  </w:style>
  <w:style w:type="paragraph" w:customStyle="1" w:styleId="060">
    <w:name w:val="0 Список 6 ур"/>
    <w:qFormat/>
    <w:rsid w:val="00046D2A"/>
    <w:pPr>
      <w:numPr>
        <w:ilvl w:val="5"/>
        <w:numId w:val="19"/>
      </w:numPr>
    </w:pPr>
    <w:rPr>
      <w:rFonts w:eastAsia="Times New Roman" w:cs="Times New Roman"/>
      <w:color w:val="000000" w:themeColor="text1"/>
      <w:sz w:val="24"/>
      <w:szCs w:val="24"/>
      <w:lang w:eastAsia="ru-RU"/>
    </w:rPr>
  </w:style>
  <w:style w:type="paragraph" w:customStyle="1" w:styleId="07">
    <w:name w:val="0 Список 7 ур"/>
    <w:basedOn w:val="060"/>
    <w:rsid w:val="00046D2A"/>
    <w:pPr>
      <w:numPr>
        <w:ilvl w:val="6"/>
      </w:numPr>
    </w:pPr>
  </w:style>
  <w:style w:type="paragraph" w:customStyle="1" w:styleId="08">
    <w:name w:val="0 Список 8 ур"/>
    <w:basedOn w:val="07"/>
    <w:rsid w:val="00046D2A"/>
    <w:pPr>
      <w:numPr>
        <w:ilvl w:val="7"/>
      </w:numPr>
    </w:pPr>
  </w:style>
  <w:style w:type="paragraph" w:customStyle="1" w:styleId="012">
    <w:name w:val="0 Список без нумер 1 ур"/>
    <w:qFormat/>
    <w:rsid w:val="00046D2A"/>
    <w:pPr>
      <w:numPr>
        <w:numId w:val="32"/>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046D2A"/>
    <w:pPr>
      <w:numPr>
        <w:ilvl w:val="1"/>
        <w:numId w:val="32"/>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046D2A"/>
    <w:pPr>
      <w:numPr>
        <w:ilvl w:val="2"/>
        <w:numId w:val="32"/>
      </w:numPr>
    </w:pPr>
    <w:rPr>
      <w:rFonts w:eastAsia="Times New Roman" w:cs="Times New Roman"/>
      <w:color w:val="000000" w:themeColor="text1"/>
      <w:sz w:val="24"/>
      <w:szCs w:val="24"/>
      <w:lang w:eastAsia="ru-RU"/>
    </w:rPr>
  </w:style>
  <w:style w:type="table" w:styleId="afff9">
    <w:name w:val="Table Grid"/>
    <w:basedOn w:val="af3"/>
    <w:locked/>
    <w:rsid w:val="00046D2A"/>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046D2A"/>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046D2A"/>
    <w:pPr>
      <w:numPr>
        <w:numId w:val="14"/>
      </w:numPr>
    </w:pPr>
  </w:style>
  <w:style w:type="paragraph" w:customStyle="1" w:styleId="0150">
    <w:name w:val="0 Таблица Заголовок графы_1.5"/>
    <w:rsid w:val="00046D2A"/>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4"/>
    <w:uiPriority w:val="99"/>
    <w:rsid w:val="00046D2A"/>
    <w:pPr>
      <w:numPr>
        <w:numId w:val="13"/>
      </w:numPr>
    </w:pPr>
  </w:style>
  <w:style w:type="paragraph" w:customStyle="1" w:styleId="0151">
    <w:name w:val="0 Таблица Заголовок строки_1.5"/>
    <w:qFormat/>
    <w:rsid w:val="00046D2A"/>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046D2A"/>
    <w:pPr>
      <w:numPr>
        <w:numId w:val="15"/>
      </w:numPr>
    </w:pPr>
  </w:style>
  <w:style w:type="paragraph" w:customStyle="1" w:styleId="0d">
    <w:name w:val="0 Рисунок  Тело"/>
    <w:next w:val="0e"/>
    <w:qFormat/>
    <w:rsid w:val="00046D2A"/>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046D2A"/>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046D2A"/>
    <w:pPr>
      <w:pageBreakBefore/>
      <w:numPr>
        <w:numId w:val="34"/>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046D2A"/>
    <w:pPr>
      <w:numPr>
        <w:numId w:val="34"/>
      </w:numPr>
      <w:spacing w:before="120"/>
    </w:pPr>
    <w:rPr>
      <w:color w:val="000000" w:themeColor="text1"/>
      <w:szCs w:val="24"/>
    </w:rPr>
  </w:style>
  <w:style w:type="paragraph" w:customStyle="1" w:styleId="032">
    <w:name w:val="0 Прил Заголовок 3 ур"/>
    <w:next w:val="041"/>
    <w:qFormat/>
    <w:rsid w:val="00046D2A"/>
    <w:pPr>
      <w:numPr>
        <w:ilvl w:val="2"/>
        <w:numId w:val="34"/>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046D2A"/>
    <w:pPr>
      <w:numPr>
        <w:ilvl w:val="3"/>
        <w:numId w:val="34"/>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046D2A"/>
    <w:pPr>
      <w:pageBreakBefore/>
      <w:ind w:firstLine="0"/>
      <w:jc w:val="center"/>
      <w:outlineLvl w:val="0"/>
    </w:pPr>
    <w:rPr>
      <w:rFonts w:eastAsia="Times New Roman" w:cs="Times New Roman"/>
      <w:b/>
      <w:color w:val="000000" w:themeColor="text1"/>
      <w:sz w:val="32"/>
      <w:szCs w:val="24"/>
      <w:lang w:eastAsia="ru-RU"/>
    </w:rPr>
  </w:style>
  <w:style w:type="paragraph" w:styleId="afffa">
    <w:name w:val="Document Map"/>
    <w:basedOn w:val="af1"/>
    <w:link w:val="afffb"/>
    <w:locked/>
    <w:rsid w:val="00046D2A"/>
    <w:rPr>
      <w:rFonts w:ascii="Tahoma" w:hAnsi="Tahoma" w:cs="Tahoma"/>
      <w:sz w:val="16"/>
      <w:szCs w:val="16"/>
    </w:rPr>
  </w:style>
  <w:style w:type="character" w:customStyle="1" w:styleId="afffb">
    <w:name w:val="Схема документа Знак"/>
    <w:basedOn w:val="af2"/>
    <w:link w:val="afffa"/>
    <w:rsid w:val="00046D2A"/>
    <w:rPr>
      <w:rFonts w:ascii="Tahoma" w:eastAsia="Times New Roman" w:hAnsi="Tahoma" w:cs="Tahoma"/>
      <w:sz w:val="16"/>
      <w:szCs w:val="16"/>
      <w:lang w:eastAsia="ru-RU"/>
    </w:rPr>
  </w:style>
  <w:style w:type="paragraph" w:customStyle="1" w:styleId="06">
    <w:name w:val="0 Заголовок 6 ур (не по ГОСТ)"/>
    <w:next w:val="0a"/>
    <w:rsid w:val="00046D2A"/>
    <w:pPr>
      <w:keepNext/>
      <w:keepLines/>
      <w:numPr>
        <w:ilvl w:val="5"/>
        <w:numId w:val="33"/>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046D2A"/>
    <w:pPr>
      <w:keepNext/>
      <w:keepLines/>
      <w:numPr>
        <w:ilvl w:val="4"/>
        <w:numId w:val="34"/>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046D2A"/>
    <w:pPr>
      <w:keepNext/>
      <w:keepLines/>
      <w:numPr>
        <w:ilvl w:val="5"/>
        <w:numId w:val="34"/>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6">
    <w:name w:val="0 Таблица заголовок графы_1"/>
    <w:basedOn w:val="0150"/>
    <w:rsid w:val="00046D2A"/>
    <w:pPr>
      <w:spacing w:line="240" w:lineRule="auto"/>
    </w:pPr>
    <w:rPr>
      <w:sz w:val="20"/>
    </w:rPr>
  </w:style>
  <w:style w:type="paragraph" w:customStyle="1" w:styleId="017">
    <w:name w:val="0 Таблица Заголовок строки_1"/>
    <w:basedOn w:val="0151"/>
    <w:qFormat/>
    <w:rsid w:val="00046D2A"/>
    <w:pPr>
      <w:spacing w:line="240" w:lineRule="auto"/>
    </w:pPr>
    <w:rPr>
      <w:sz w:val="20"/>
    </w:rPr>
  </w:style>
  <w:style w:type="paragraph" w:customStyle="1" w:styleId="018">
    <w:name w:val="0 Таблица Текст_1"/>
    <w:basedOn w:val="af1"/>
    <w:qFormat/>
    <w:rsid w:val="00046D2A"/>
    <w:pPr>
      <w:spacing w:before="120"/>
    </w:pPr>
    <w:rPr>
      <w:color w:val="000000" w:themeColor="text1"/>
      <w:sz w:val="20"/>
    </w:rPr>
  </w:style>
  <w:style w:type="paragraph" w:customStyle="1" w:styleId="0110">
    <w:name w:val="0 Таблица Список 1 ур_1"/>
    <w:basedOn w:val="0115"/>
    <w:qFormat/>
    <w:rsid w:val="00046D2A"/>
    <w:pPr>
      <w:numPr>
        <w:numId w:val="37"/>
      </w:numPr>
      <w:tabs>
        <w:tab w:val="left" w:pos="567"/>
      </w:tabs>
      <w:spacing w:line="240" w:lineRule="auto"/>
    </w:pPr>
    <w:rPr>
      <w:sz w:val="20"/>
    </w:rPr>
  </w:style>
  <w:style w:type="paragraph" w:customStyle="1" w:styleId="0210">
    <w:name w:val="0 Таблица Список 2 ур_1"/>
    <w:basedOn w:val="0215"/>
    <w:qFormat/>
    <w:rsid w:val="00046D2A"/>
    <w:pPr>
      <w:numPr>
        <w:numId w:val="37"/>
      </w:numPr>
      <w:tabs>
        <w:tab w:val="left" w:pos="567"/>
      </w:tabs>
      <w:spacing w:line="240" w:lineRule="auto"/>
    </w:pPr>
    <w:rPr>
      <w:sz w:val="20"/>
    </w:rPr>
  </w:style>
  <w:style w:type="paragraph" w:styleId="52">
    <w:name w:val="toc 5"/>
    <w:basedOn w:val="af1"/>
    <w:next w:val="af1"/>
    <w:autoRedefine/>
    <w:uiPriority w:val="39"/>
    <w:rsid w:val="00046D2A"/>
    <w:pPr>
      <w:spacing w:after="100" w:line="276" w:lineRule="auto"/>
      <w:ind w:left="880"/>
    </w:pPr>
    <w:rPr>
      <w:rFonts w:asciiTheme="minorHAnsi" w:eastAsiaTheme="minorEastAsia" w:hAnsiTheme="minorHAnsi" w:cstheme="minorBidi"/>
      <w:sz w:val="22"/>
      <w:szCs w:val="22"/>
    </w:rPr>
  </w:style>
  <w:style w:type="paragraph" w:styleId="61">
    <w:name w:val="toc 6"/>
    <w:basedOn w:val="af1"/>
    <w:next w:val="af1"/>
    <w:autoRedefine/>
    <w:uiPriority w:val="39"/>
    <w:rsid w:val="00046D2A"/>
    <w:pPr>
      <w:spacing w:after="100" w:line="276" w:lineRule="auto"/>
      <w:ind w:left="1100"/>
    </w:pPr>
    <w:rPr>
      <w:rFonts w:asciiTheme="minorHAnsi" w:eastAsiaTheme="minorEastAsia" w:hAnsiTheme="minorHAnsi" w:cstheme="minorBidi"/>
      <w:sz w:val="22"/>
      <w:szCs w:val="22"/>
    </w:rPr>
  </w:style>
  <w:style w:type="paragraph" w:styleId="71">
    <w:name w:val="toc 7"/>
    <w:basedOn w:val="af1"/>
    <w:next w:val="af1"/>
    <w:autoRedefine/>
    <w:uiPriority w:val="39"/>
    <w:rsid w:val="00046D2A"/>
    <w:pPr>
      <w:spacing w:after="100" w:line="276" w:lineRule="auto"/>
      <w:ind w:left="1320"/>
    </w:pPr>
    <w:rPr>
      <w:rFonts w:asciiTheme="minorHAnsi" w:eastAsiaTheme="minorEastAsia" w:hAnsiTheme="minorHAnsi" w:cstheme="minorBidi"/>
      <w:sz w:val="22"/>
      <w:szCs w:val="22"/>
    </w:rPr>
  </w:style>
  <w:style w:type="paragraph" w:styleId="82">
    <w:name w:val="toc 8"/>
    <w:basedOn w:val="af1"/>
    <w:next w:val="af1"/>
    <w:autoRedefine/>
    <w:uiPriority w:val="39"/>
    <w:rsid w:val="00046D2A"/>
    <w:pPr>
      <w:spacing w:after="100" w:line="276" w:lineRule="auto"/>
      <w:ind w:left="1540"/>
    </w:pPr>
    <w:rPr>
      <w:rFonts w:asciiTheme="minorHAnsi" w:eastAsiaTheme="minorEastAsia" w:hAnsiTheme="minorHAnsi" w:cstheme="minorBidi"/>
      <w:sz w:val="22"/>
      <w:szCs w:val="22"/>
    </w:rPr>
  </w:style>
  <w:style w:type="paragraph" w:styleId="91">
    <w:name w:val="toc 9"/>
    <w:basedOn w:val="af1"/>
    <w:next w:val="af1"/>
    <w:autoRedefine/>
    <w:uiPriority w:val="39"/>
    <w:rsid w:val="00046D2A"/>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046D2A"/>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046D2A"/>
    <w:pPr>
      <w:jc w:val="center"/>
    </w:pPr>
    <w:rPr>
      <w:b/>
      <w:bCs/>
      <w:caps/>
      <w:szCs w:val="20"/>
    </w:rPr>
  </w:style>
  <w:style w:type="paragraph" w:customStyle="1" w:styleId="0-0">
    <w:name w:val="0 Титул - утвержаю"/>
    <w:aliases w:val="согласовано"/>
    <w:basedOn w:val="0f0"/>
    <w:rsid w:val="00046D2A"/>
    <w:rPr>
      <w:b/>
      <w:bCs/>
    </w:rPr>
  </w:style>
  <w:style w:type="paragraph" w:customStyle="1" w:styleId="0-1">
    <w:name w:val="0 Титул - наименование документа"/>
    <w:basedOn w:val="0f0"/>
    <w:rsid w:val="00046D2A"/>
    <w:pPr>
      <w:jc w:val="center"/>
    </w:pPr>
    <w:rPr>
      <w:caps/>
      <w:sz w:val="28"/>
      <w:szCs w:val="20"/>
    </w:rPr>
  </w:style>
  <w:style w:type="paragraph" w:customStyle="1" w:styleId="0-2">
    <w:name w:val="0 Титул - шифр"/>
    <w:aliases w:val="код,год и листаж"/>
    <w:basedOn w:val="0f0"/>
    <w:rsid w:val="00046D2A"/>
    <w:pPr>
      <w:jc w:val="center"/>
    </w:pPr>
    <w:rPr>
      <w:szCs w:val="20"/>
    </w:rPr>
  </w:style>
  <w:style w:type="table" w:styleId="-10">
    <w:name w:val="Table Web 1"/>
    <w:basedOn w:val="af3"/>
    <w:locked/>
    <w:rsid w:val="00046D2A"/>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3"/>
    <w:locked/>
    <w:rsid w:val="00046D2A"/>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9">
    <w:name w:val="0 таблица 1"/>
    <w:basedOn w:val="af3"/>
    <w:uiPriority w:val="99"/>
    <w:rsid w:val="00046D2A"/>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c">
    <w:name w:val="FollowedHyperlink"/>
    <w:basedOn w:val="af2"/>
    <w:locked/>
    <w:rsid w:val="00046D2A"/>
    <w:rPr>
      <w:color w:val="800080" w:themeColor="followedHyperlink"/>
      <w:u w:val="single"/>
    </w:rPr>
  </w:style>
  <w:style w:type="table" w:styleId="37">
    <w:name w:val="Table Simple 3"/>
    <w:basedOn w:val="af3"/>
    <w:locked/>
    <w:rsid w:val="00046D2A"/>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locked/>
    <w:rsid w:val="00046D2A"/>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2"/>
    <w:uiPriority w:val="1"/>
    <w:rsid w:val="00046D2A"/>
    <w:rPr>
      <w:rFonts w:ascii="Times New Roman" w:hAnsi="Times New Roman"/>
      <w:color w:val="FFFFFF" w:themeColor="background1"/>
      <w:sz w:val="24"/>
    </w:rPr>
  </w:style>
  <w:style w:type="character" w:customStyle="1" w:styleId="0f2">
    <w:name w:val="0 акцент_полужирный"/>
    <w:basedOn w:val="af2"/>
    <w:uiPriority w:val="1"/>
    <w:rsid w:val="00046D2A"/>
    <w:rPr>
      <w:rFonts w:ascii="Times New Roman" w:hAnsi="Times New Roman"/>
      <w:b/>
      <w:sz w:val="24"/>
    </w:rPr>
  </w:style>
  <w:style w:type="character" w:customStyle="1" w:styleId="0f3">
    <w:name w:val="0 акцент_подчеркивание"/>
    <w:basedOn w:val="af2"/>
    <w:uiPriority w:val="1"/>
    <w:rsid w:val="00046D2A"/>
    <w:rPr>
      <w:rFonts w:ascii="Times New Roman" w:hAnsi="Times New Roman"/>
      <w:sz w:val="24"/>
      <w:u w:val="single"/>
    </w:rPr>
  </w:style>
  <w:style w:type="character" w:customStyle="1" w:styleId="0f4">
    <w:name w:val="0 акцент_курсив"/>
    <w:basedOn w:val="af2"/>
    <w:uiPriority w:val="1"/>
    <w:rsid w:val="00046D2A"/>
    <w:rPr>
      <w:rFonts w:ascii="Times New Roman" w:hAnsi="Times New Roman"/>
      <w:i/>
      <w:sz w:val="24"/>
    </w:rPr>
  </w:style>
  <w:style w:type="paragraph" w:styleId="afffd">
    <w:name w:val="footnote text"/>
    <w:basedOn w:val="af1"/>
    <w:link w:val="afffe"/>
    <w:locked/>
    <w:rsid w:val="00046D2A"/>
    <w:rPr>
      <w:sz w:val="20"/>
      <w:szCs w:val="20"/>
    </w:rPr>
  </w:style>
  <w:style w:type="character" w:customStyle="1" w:styleId="afffe">
    <w:name w:val="Текст сноски Знак"/>
    <w:basedOn w:val="af2"/>
    <w:link w:val="afffd"/>
    <w:rsid w:val="00046D2A"/>
    <w:rPr>
      <w:rFonts w:eastAsia="Times New Roman" w:cs="Times New Roman"/>
      <w:sz w:val="20"/>
      <w:szCs w:val="20"/>
      <w:lang w:eastAsia="ru-RU"/>
    </w:rPr>
  </w:style>
  <w:style w:type="character" w:styleId="affff">
    <w:name w:val="footnote reference"/>
    <w:basedOn w:val="af2"/>
    <w:locked/>
    <w:rsid w:val="00046D2A"/>
    <w:rPr>
      <w:vertAlign w:val="superscript"/>
    </w:rPr>
  </w:style>
  <w:style w:type="paragraph" w:customStyle="1" w:styleId="0f5">
    <w:name w:val="0 Текст сноски"/>
    <w:basedOn w:val="afffd"/>
    <w:qFormat/>
    <w:rsid w:val="00046D2A"/>
  </w:style>
  <w:style w:type="character" w:customStyle="1" w:styleId="0f6">
    <w:name w:val="0 Надстрочный текст"/>
    <w:basedOn w:val="af2"/>
    <w:uiPriority w:val="1"/>
    <w:qFormat/>
    <w:rsid w:val="00046D2A"/>
    <w:rPr>
      <w:rFonts w:ascii="Times New Roman" w:hAnsi="Times New Roman"/>
      <w:sz w:val="24"/>
      <w:vertAlign w:val="superscript"/>
    </w:rPr>
  </w:style>
  <w:style w:type="paragraph" w:customStyle="1" w:styleId="0215">
    <w:name w:val="0 Таблица Список 2 ур_1.5"/>
    <w:basedOn w:val="020"/>
    <w:qFormat/>
    <w:rsid w:val="00046D2A"/>
    <w:pPr>
      <w:numPr>
        <w:numId w:val="36"/>
      </w:numPr>
    </w:pPr>
  </w:style>
  <w:style w:type="paragraph" w:customStyle="1" w:styleId="0152">
    <w:name w:val="0 Таблица Текст_1.5"/>
    <w:qFormat/>
    <w:rsid w:val="00046D2A"/>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046D2A"/>
    <w:pPr>
      <w:numPr>
        <w:numId w:val="36"/>
      </w:numPr>
      <w:contextualSpacing/>
    </w:pPr>
  </w:style>
  <w:style w:type="paragraph" w:styleId="affff0">
    <w:name w:val="Normal (Web)"/>
    <w:basedOn w:val="af1"/>
    <w:uiPriority w:val="99"/>
    <w:unhideWhenUsed/>
    <w:locked/>
    <w:rsid w:val="00046D2A"/>
    <w:pPr>
      <w:spacing w:before="100" w:beforeAutospacing="1" w:after="100" w:afterAutospacing="1"/>
    </w:pPr>
    <w:rPr>
      <w:rFonts w:eastAsiaTheme="minorHAnsi"/>
    </w:rPr>
  </w:style>
  <w:style w:type="numbering" w:customStyle="1" w:styleId="0">
    <w:name w:val="0 Список основной текст"/>
    <w:basedOn w:val="af4"/>
    <w:uiPriority w:val="99"/>
    <w:rsid w:val="00046D2A"/>
    <w:pPr>
      <w:numPr>
        <w:numId w:val="12"/>
      </w:numPr>
    </w:pPr>
  </w:style>
  <w:style w:type="numbering" w:customStyle="1" w:styleId="09">
    <w:name w:val="0 Список заголовков приложений"/>
    <w:uiPriority w:val="99"/>
    <w:rsid w:val="00046D2A"/>
    <w:pPr>
      <w:numPr>
        <w:numId w:val="17"/>
      </w:numPr>
    </w:pPr>
  </w:style>
  <w:style w:type="paragraph" w:customStyle="1" w:styleId="110">
    <w:name w:val="1 Заголовок 1 ур"/>
    <w:basedOn w:val="1"/>
    <w:next w:val="0a"/>
    <w:rsid w:val="00046D2A"/>
    <w:pPr>
      <w:numPr>
        <w:numId w:val="35"/>
      </w:numPr>
      <w:spacing w:before="0" w:line="480" w:lineRule="auto"/>
    </w:pPr>
  </w:style>
  <w:style w:type="paragraph" w:customStyle="1" w:styleId="12">
    <w:name w:val="1 Заголовок 2 ур"/>
    <w:basedOn w:val="2"/>
    <w:rsid w:val="00046D2A"/>
    <w:pPr>
      <w:numPr>
        <w:numId w:val="35"/>
      </w:numPr>
      <w:spacing w:before="120"/>
    </w:pPr>
  </w:style>
  <w:style w:type="paragraph" w:customStyle="1" w:styleId="13">
    <w:name w:val="1 Заголовок 3 ур"/>
    <w:basedOn w:val="3"/>
    <w:next w:val="0a"/>
    <w:rsid w:val="00046D2A"/>
    <w:pPr>
      <w:numPr>
        <w:numId w:val="35"/>
      </w:numPr>
      <w:spacing w:before="120"/>
      <w:jc w:val="both"/>
    </w:pPr>
  </w:style>
  <w:style w:type="paragraph" w:customStyle="1" w:styleId="14">
    <w:name w:val="1 Заголовок 4 ур"/>
    <w:basedOn w:val="4"/>
    <w:rsid w:val="00046D2A"/>
    <w:pPr>
      <w:numPr>
        <w:numId w:val="35"/>
      </w:numPr>
      <w:spacing w:before="120"/>
      <w:jc w:val="both"/>
    </w:pPr>
    <w:rPr>
      <w:i/>
    </w:rPr>
  </w:style>
  <w:style w:type="numbering" w:customStyle="1" w:styleId="10">
    <w:name w:val="1 Список заголовков"/>
    <w:basedOn w:val="af4"/>
    <w:uiPriority w:val="99"/>
    <w:rsid w:val="00046D2A"/>
    <w:pPr>
      <w:numPr>
        <w:numId w:val="16"/>
      </w:numPr>
    </w:pPr>
  </w:style>
  <w:style w:type="paragraph" w:customStyle="1" w:styleId="0315">
    <w:name w:val="0 Таблица Список 3 ур_1.5"/>
    <w:basedOn w:val="0152"/>
    <w:qFormat/>
    <w:rsid w:val="00046D2A"/>
    <w:pPr>
      <w:numPr>
        <w:ilvl w:val="2"/>
        <w:numId w:val="36"/>
      </w:numPr>
      <w:spacing w:before="0"/>
    </w:pPr>
  </w:style>
  <w:style w:type="paragraph" w:customStyle="1" w:styleId="0310">
    <w:name w:val="0 Таблица Список 3 ур_1"/>
    <w:basedOn w:val="018"/>
    <w:rsid w:val="00046D2A"/>
    <w:pPr>
      <w:numPr>
        <w:ilvl w:val="2"/>
        <w:numId w:val="37"/>
      </w:numPr>
      <w:spacing w:before="0"/>
    </w:pPr>
  </w:style>
  <w:style w:type="paragraph" w:customStyle="1" w:styleId="0UseCase1">
    <w:name w:val="0 шаги основной сценарий О UseCase"/>
    <w:qFormat/>
    <w:rsid w:val="00046D2A"/>
    <w:pPr>
      <w:numPr>
        <w:ilvl w:val="1"/>
        <w:numId w:val="30"/>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4"/>
    <w:uiPriority w:val="99"/>
    <w:rsid w:val="00046D2A"/>
    <w:pPr>
      <w:numPr>
        <w:numId w:val="20"/>
      </w:numPr>
    </w:pPr>
  </w:style>
  <w:style w:type="paragraph" w:customStyle="1" w:styleId="01UseCase0">
    <w:name w:val="0 шаги альтерн. сценарий А1 UseCase"/>
    <w:qFormat/>
    <w:rsid w:val="00046D2A"/>
    <w:pPr>
      <w:numPr>
        <w:numId w:val="31"/>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4"/>
    <w:uiPriority w:val="99"/>
    <w:rsid w:val="00046D2A"/>
    <w:pPr>
      <w:numPr>
        <w:numId w:val="21"/>
      </w:numPr>
    </w:pPr>
  </w:style>
  <w:style w:type="paragraph" w:customStyle="1" w:styleId="0UseCase0">
    <w:name w:val="0 расширение сценария UseCase"/>
    <w:rsid w:val="00046D2A"/>
    <w:pPr>
      <w:numPr>
        <w:ilvl w:val="1"/>
        <w:numId w:val="45"/>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046D2A"/>
    <w:pPr>
      <w:numPr>
        <w:numId w:val="38"/>
      </w:numPr>
    </w:pPr>
  </w:style>
  <w:style w:type="numbering" w:customStyle="1" w:styleId="02UseCase">
    <w:name w:val="0 список шагов А2 альтерн. сценарий UseCase"/>
    <w:basedOn w:val="af4"/>
    <w:uiPriority w:val="99"/>
    <w:rsid w:val="00046D2A"/>
    <w:pPr>
      <w:numPr>
        <w:numId w:val="22"/>
      </w:numPr>
    </w:pPr>
  </w:style>
  <w:style w:type="paragraph" w:customStyle="1" w:styleId="03UseCase0">
    <w:name w:val="0 шаги альтерн. сценарий А3 UseCase"/>
    <w:basedOn w:val="01UseCase0"/>
    <w:qFormat/>
    <w:rsid w:val="00046D2A"/>
    <w:pPr>
      <w:numPr>
        <w:numId w:val="39"/>
      </w:numPr>
    </w:pPr>
  </w:style>
  <w:style w:type="paragraph" w:customStyle="1" w:styleId="04UseCase0">
    <w:name w:val="0 шаги альтерн. сценарий А4 UseCase"/>
    <w:basedOn w:val="02UseCase0"/>
    <w:qFormat/>
    <w:rsid w:val="00046D2A"/>
    <w:pPr>
      <w:numPr>
        <w:numId w:val="40"/>
      </w:numPr>
    </w:pPr>
  </w:style>
  <w:style w:type="paragraph" w:customStyle="1" w:styleId="05UseCase0">
    <w:name w:val="0 шаги альтерн. сценарий А5 UseCase"/>
    <w:basedOn w:val="02UseCase0"/>
    <w:qFormat/>
    <w:rsid w:val="00046D2A"/>
    <w:pPr>
      <w:numPr>
        <w:numId w:val="41"/>
      </w:numPr>
    </w:pPr>
  </w:style>
  <w:style w:type="numbering" w:customStyle="1" w:styleId="03UseCase">
    <w:name w:val="0 список шагов А3 альтерн. сценарий UseCase"/>
    <w:basedOn w:val="af4"/>
    <w:uiPriority w:val="99"/>
    <w:rsid w:val="00046D2A"/>
    <w:pPr>
      <w:numPr>
        <w:numId w:val="23"/>
      </w:numPr>
    </w:pPr>
  </w:style>
  <w:style w:type="numbering" w:customStyle="1" w:styleId="04UseCase">
    <w:name w:val="0 список шагов А4 альтерн. сценарий UseCase"/>
    <w:basedOn w:val="af4"/>
    <w:uiPriority w:val="99"/>
    <w:rsid w:val="00046D2A"/>
    <w:pPr>
      <w:numPr>
        <w:numId w:val="24"/>
      </w:numPr>
    </w:pPr>
  </w:style>
  <w:style w:type="numbering" w:customStyle="1" w:styleId="05UseCase">
    <w:name w:val="0 список шагов А5 альтерн. сценарий UseCase"/>
    <w:basedOn w:val="af4"/>
    <w:uiPriority w:val="99"/>
    <w:rsid w:val="00046D2A"/>
    <w:pPr>
      <w:numPr>
        <w:numId w:val="25"/>
      </w:numPr>
    </w:pPr>
  </w:style>
  <w:style w:type="paragraph" w:customStyle="1" w:styleId="06UseCase0">
    <w:name w:val="0 шаги альтерн. сценарий А6 UseCase"/>
    <w:basedOn w:val="01UseCase0"/>
    <w:qFormat/>
    <w:rsid w:val="00046D2A"/>
    <w:pPr>
      <w:numPr>
        <w:numId w:val="42"/>
      </w:numPr>
    </w:pPr>
  </w:style>
  <w:style w:type="paragraph" w:customStyle="1" w:styleId="07UseCase0">
    <w:name w:val="0 шаги альтерн. сценарий А7 UseCase"/>
    <w:basedOn w:val="01UseCase0"/>
    <w:qFormat/>
    <w:rsid w:val="00046D2A"/>
    <w:pPr>
      <w:numPr>
        <w:numId w:val="43"/>
      </w:numPr>
    </w:pPr>
  </w:style>
  <w:style w:type="paragraph" w:customStyle="1" w:styleId="08UseCase0">
    <w:name w:val="0 шаги альтерн. сценарий А8 UseCase"/>
    <w:basedOn w:val="01UseCase0"/>
    <w:qFormat/>
    <w:rsid w:val="00046D2A"/>
    <w:pPr>
      <w:numPr>
        <w:numId w:val="44"/>
      </w:numPr>
    </w:pPr>
  </w:style>
  <w:style w:type="paragraph" w:customStyle="1" w:styleId="09UseCase0">
    <w:name w:val="0 шаги альтерн. сценарий А9 UseCase"/>
    <w:basedOn w:val="01UseCase0"/>
    <w:qFormat/>
    <w:rsid w:val="00046D2A"/>
    <w:pPr>
      <w:numPr>
        <w:numId w:val="45"/>
      </w:numPr>
    </w:pPr>
  </w:style>
  <w:style w:type="numbering" w:customStyle="1" w:styleId="06UseCase">
    <w:name w:val="0 список шагов А6 альтерн. сценарий UseCase"/>
    <w:basedOn w:val="01UseCase"/>
    <w:uiPriority w:val="99"/>
    <w:rsid w:val="00046D2A"/>
    <w:pPr>
      <w:numPr>
        <w:numId w:val="26"/>
      </w:numPr>
    </w:pPr>
  </w:style>
  <w:style w:type="numbering" w:customStyle="1" w:styleId="07UseCase">
    <w:name w:val="0 список шагов А7 альтерн. сценарий UseCase"/>
    <w:basedOn w:val="01UseCase"/>
    <w:uiPriority w:val="99"/>
    <w:rsid w:val="00046D2A"/>
    <w:pPr>
      <w:numPr>
        <w:numId w:val="27"/>
      </w:numPr>
    </w:pPr>
  </w:style>
  <w:style w:type="numbering" w:customStyle="1" w:styleId="08UseCase">
    <w:name w:val="0 список шагов А8 альтерн. сценарий UseCase"/>
    <w:basedOn w:val="01UseCase"/>
    <w:uiPriority w:val="99"/>
    <w:rsid w:val="00046D2A"/>
    <w:pPr>
      <w:numPr>
        <w:numId w:val="28"/>
      </w:numPr>
    </w:pPr>
  </w:style>
  <w:style w:type="numbering" w:customStyle="1" w:styleId="09UseCase">
    <w:name w:val="0 список шагов А9 альтерн. сценарий UseCase"/>
    <w:basedOn w:val="01UseCase"/>
    <w:uiPriority w:val="99"/>
    <w:rsid w:val="00046D2A"/>
    <w:pPr>
      <w:numPr>
        <w:numId w:val="29"/>
      </w:numPr>
    </w:pPr>
  </w:style>
  <w:style w:type="paragraph" w:customStyle="1" w:styleId="1c">
    <w:name w:val="Маркир. список 1"/>
    <w:basedOn w:val="af1"/>
    <w:link w:val="1d"/>
    <w:rsid w:val="00046D2A"/>
    <w:pPr>
      <w:keepNext/>
      <w:tabs>
        <w:tab w:val="num" w:pos="1077"/>
      </w:tabs>
      <w:ind w:left="1077" w:hanging="340"/>
    </w:pPr>
    <w:rPr>
      <w:szCs w:val="28"/>
    </w:rPr>
  </w:style>
  <w:style w:type="character" w:customStyle="1" w:styleId="1d">
    <w:name w:val="Маркир. список 1 Знак"/>
    <w:link w:val="1c"/>
    <w:rsid w:val="00046D2A"/>
    <w:rPr>
      <w:rFonts w:eastAsia="Times New Roman" w:cs="Times New Roman"/>
      <w:lang w:eastAsia="ru-RU"/>
    </w:rPr>
  </w:style>
  <w:style w:type="paragraph" w:customStyle="1" w:styleId="affff1">
    <w:name w:val="Обычный текст"/>
    <w:basedOn w:val="af1"/>
    <w:link w:val="affff2"/>
    <w:rsid w:val="00046D2A"/>
    <w:pPr>
      <w:ind w:firstLine="720"/>
    </w:pPr>
    <w:rPr>
      <w:lang w:eastAsia="en-US"/>
    </w:rPr>
  </w:style>
  <w:style w:type="character" w:customStyle="1" w:styleId="affff2">
    <w:name w:val="Обычный текст Знак"/>
    <w:link w:val="affff1"/>
    <w:rsid w:val="00046D2A"/>
    <w:rPr>
      <w:rFonts w:eastAsia="Times New Roman" w:cs="Times New Roman"/>
      <w:szCs w:val="24"/>
    </w:rPr>
  </w:style>
  <w:style w:type="paragraph" w:customStyle="1" w:styleId="affff3">
    <w:name w:val="Таблица заголовок"/>
    <w:basedOn w:val="af1"/>
    <w:rsid w:val="00046D2A"/>
    <w:pPr>
      <w:keepNext/>
      <w:spacing w:before="120" w:after="240"/>
    </w:pPr>
    <w:rPr>
      <w:b/>
      <w:bCs/>
      <w:lang w:bidi="en-US"/>
    </w:rPr>
  </w:style>
  <w:style w:type="character" w:customStyle="1" w:styleId="affc">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b"/>
    <w:rsid w:val="00046D2A"/>
    <w:rPr>
      <w:rFonts w:eastAsia="Times New Roman" w:cs="Times New Roman"/>
      <w:szCs w:val="24"/>
      <w:lang w:eastAsia="ru-RU"/>
    </w:rPr>
  </w:style>
  <w:style w:type="character" w:styleId="affff4">
    <w:name w:val="Strong"/>
    <w:qFormat/>
    <w:locked/>
    <w:rsid w:val="00046D2A"/>
    <w:rPr>
      <w:rFonts w:ascii="Times New Roman" w:hAnsi="Times New Roman" w:cs="Times New Roman"/>
      <w:b/>
      <w:bCs/>
      <w:color w:val="auto"/>
    </w:rPr>
  </w:style>
  <w:style w:type="paragraph" w:customStyle="1" w:styleId="affff5">
    <w:name w:val="Абзац ДИТ"/>
    <w:basedOn w:val="af1"/>
    <w:link w:val="affff6"/>
    <w:qFormat/>
    <w:rsid w:val="00046D2A"/>
    <w:pPr>
      <w:ind w:firstLine="720"/>
      <w:contextualSpacing/>
    </w:pPr>
    <w:rPr>
      <w:rFonts w:eastAsia="Calibri"/>
      <w:sz w:val="24"/>
      <w:szCs w:val="22"/>
      <w:lang w:val="x-none" w:eastAsia="en-US"/>
    </w:rPr>
  </w:style>
  <w:style w:type="character" w:customStyle="1" w:styleId="affff6">
    <w:name w:val="Абзац ДИТ Знак"/>
    <w:link w:val="affff5"/>
    <w:rsid w:val="00046D2A"/>
    <w:rPr>
      <w:rFonts w:eastAsia="Calibri" w:cs="Times New Roman"/>
      <w:sz w:val="24"/>
      <w:szCs w:val="22"/>
      <w:lang w:val="x-none"/>
    </w:rPr>
  </w:style>
  <w:style w:type="paragraph" w:customStyle="1" w:styleId="1e">
    <w:name w:val="Н1_ТЕКСТ"/>
    <w:basedOn w:val="af1"/>
    <w:link w:val="1f"/>
    <w:qFormat/>
    <w:rsid w:val="00046D2A"/>
    <w:pPr>
      <w:spacing w:before="60" w:line="276" w:lineRule="auto"/>
      <w:ind w:firstLine="709"/>
    </w:pPr>
    <w:rPr>
      <w:rFonts w:eastAsia="Calibri"/>
      <w:color w:val="000000"/>
      <w:sz w:val="24"/>
      <w:lang w:val="x-none" w:eastAsia="en-US"/>
    </w:rPr>
  </w:style>
  <w:style w:type="character" w:customStyle="1" w:styleId="1f">
    <w:name w:val="Н1_ТЕКСТ Знак"/>
    <w:link w:val="1e"/>
    <w:rsid w:val="00046D2A"/>
    <w:rPr>
      <w:rFonts w:eastAsia="Calibri" w:cs="Times New Roman"/>
      <w:color w:val="000000"/>
      <w:sz w:val="24"/>
      <w:szCs w:val="24"/>
      <w:lang w:val="x-none"/>
    </w:rPr>
  </w:style>
  <w:style w:type="paragraph" w:customStyle="1" w:styleId="0f7">
    <w:name w:val="0.Текст  ПЦ ГЗ"/>
    <w:basedOn w:val="af1"/>
    <w:link w:val="01a"/>
    <w:qFormat/>
    <w:rsid w:val="00046D2A"/>
    <w:pPr>
      <w:ind w:firstLine="567"/>
    </w:pPr>
    <w:rPr>
      <w:rFonts w:eastAsia="Calibri"/>
      <w:color w:val="000000"/>
      <w:sz w:val="24"/>
      <w:lang w:val="x-none" w:eastAsia="en-US"/>
    </w:rPr>
  </w:style>
  <w:style w:type="character" w:customStyle="1" w:styleId="01a">
    <w:name w:val="0.Текст  ПЦ ГЗ Знак1"/>
    <w:link w:val="0f7"/>
    <w:rsid w:val="00046D2A"/>
    <w:rPr>
      <w:rFonts w:eastAsia="Calibri" w:cs="Times New Roman"/>
      <w:color w:val="000000"/>
      <w:sz w:val="24"/>
      <w:szCs w:val="24"/>
      <w:lang w:val="x-none"/>
    </w:rPr>
  </w:style>
  <w:style w:type="paragraph" w:customStyle="1" w:styleId="1f0">
    <w:name w:val="1.Таблица текст ПЦ ГЗ"/>
    <w:basedOn w:val="0f7"/>
    <w:qFormat/>
    <w:rsid w:val="00046D2A"/>
    <w:pPr>
      <w:ind w:firstLine="0"/>
    </w:pPr>
    <w:rPr>
      <w:rFonts w:eastAsia="Times New Roman"/>
    </w:rPr>
  </w:style>
  <w:style w:type="paragraph" w:customStyle="1" w:styleId="210">
    <w:name w:val="2.Заголовок1 ПЦ ГЗ"/>
    <w:basedOn w:val="1"/>
    <w:next w:val="af1"/>
    <w:qFormat/>
    <w:rsid w:val="00046D2A"/>
    <w:pPr>
      <w:keepLines w:val="0"/>
      <w:pageBreakBefore w:val="0"/>
      <w:numPr>
        <w:numId w:val="46"/>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1"/>
    <w:qFormat/>
    <w:rsid w:val="00046D2A"/>
    <w:pPr>
      <w:keepLines w:val="0"/>
      <w:numPr>
        <w:numId w:val="46"/>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046D2A"/>
    <w:pPr>
      <w:keepLines w:val="0"/>
      <w:numPr>
        <w:numId w:val="46"/>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1"/>
    <w:link w:val="01b"/>
    <w:qFormat/>
    <w:rsid w:val="00046D2A"/>
    <w:pPr>
      <w:spacing w:line="240" w:lineRule="auto"/>
      <w:ind w:firstLine="0"/>
      <w:jc w:val="left"/>
    </w:pPr>
    <w:rPr>
      <w:rFonts w:eastAsia="Calibri" w:cs="Times New Roman"/>
      <w:b/>
      <w:color w:val="000000"/>
      <w:sz w:val="24"/>
      <w:szCs w:val="24"/>
    </w:rPr>
  </w:style>
  <w:style w:type="character" w:customStyle="1" w:styleId="01b">
    <w:name w:val="0.Текст полужирный ПЦ ГЗ Знак1"/>
    <w:link w:val="0f8"/>
    <w:rsid w:val="00046D2A"/>
    <w:rPr>
      <w:rFonts w:eastAsia="Calibri" w:cs="Times New Roman"/>
      <w:b/>
      <w:color w:val="000000"/>
      <w:sz w:val="24"/>
      <w:szCs w:val="24"/>
    </w:rPr>
  </w:style>
  <w:style w:type="paragraph" w:customStyle="1" w:styleId="1f1">
    <w:name w:val="Абзац списка1"/>
    <w:basedOn w:val="af1"/>
    <w:link w:val="ListParagraphChar"/>
    <w:qFormat/>
    <w:rsid w:val="00046D2A"/>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046D2A"/>
    <w:rPr>
      <w:rFonts w:eastAsia="Calibri" w:cs="Times New Roman"/>
      <w:sz w:val="24"/>
      <w:szCs w:val="22"/>
      <w:lang w:val="x-none"/>
    </w:rPr>
  </w:style>
  <w:style w:type="paragraph" w:customStyle="1" w:styleId="ad">
    <w:name w:val="Раздел"/>
    <w:basedOn w:val="1"/>
    <w:next w:val="af1"/>
    <w:qFormat/>
    <w:rsid w:val="00046D2A"/>
    <w:pPr>
      <w:numPr>
        <w:numId w:val="47"/>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e">
    <w:name w:val="Подраздел"/>
    <w:basedOn w:val="2"/>
    <w:next w:val="af1"/>
    <w:qFormat/>
    <w:rsid w:val="00046D2A"/>
    <w:pPr>
      <w:numPr>
        <w:numId w:val="47"/>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f">
    <w:name w:val="Пункт"/>
    <w:basedOn w:val="ae"/>
    <w:next w:val="af1"/>
    <w:qFormat/>
    <w:rsid w:val="00046D2A"/>
    <w:pPr>
      <w:numPr>
        <w:ilvl w:val="2"/>
      </w:numPr>
      <w:outlineLvl w:val="2"/>
    </w:pPr>
  </w:style>
  <w:style w:type="paragraph" w:customStyle="1" w:styleId="af0">
    <w:name w:val="Подпункт"/>
    <w:basedOn w:val="af"/>
    <w:next w:val="affff5"/>
    <w:qFormat/>
    <w:rsid w:val="00046D2A"/>
    <w:pPr>
      <w:numPr>
        <w:ilvl w:val="3"/>
      </w:numPr>
      <w:outlineLvl w:val="3"/>
    </w:pPr>
  </w:style>
  <w:style w:type="paragraph" w:customStyle="1" w:styleId="affff7">
    <w:name w:val="Стиль Абзац ТЗ СИМИ"/>
    <w:basedOn w:val="af1"/>
    <w:qFormat/>
    <w:rsid w:val="00046D2A"/>
    <w:rPr>
      <w:szCs w:val="22"/>
      <w:lang w:eastAsia="en-US"/>
    </w:rPr>
  </w:style>
  <w:style w:type="paragraph" w:customStyle="1" w:styleId="27">
    <w:name w:val="Абзац списка2"/>
    <w:basedOn w:val="afff2"/>
    <w:qFormat/>
    <w:rsid w:val="00046D2A"/>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1"/>
    <w:qFormat/>
    <w:rsid w:val="00046D2A"/>
    <w:pPr>
      <w:jc w:val="center"/>
    </w:pPr>
    <w:rPr>
      <w:b/>
      <w:bCs/>
      <w:caps/>
      <w:sz w:val="32"/>
      <w:szCs w:val="32"/>
    </w:rPr>
  </w:style>
  <w:style w:type="paragraph" w:customStyle="1" w:styleId="1f2">
    <w:name w:val="Обычный_1"/>
    <w:basedOn w:val="af1"/>
    <w:link w:val="1f3"/>
    <w:qFormat/>
    <w:rsid w:val="00046D2A"/>
    <w:pPr>
      <w:widowControl w:val="0"/>
    </w:pPr>
    <w:rPr>
      <w:sz w:val="24"/>
      <w:lang w:val="x-none" w:eastAsia="x-none"/>
    </w:rPr>
  </w:style>
  <w:style w:type="character" w:customStyle="1" w:styleId="1f3">
    <w:name w:val="Обычный_1 Знак"/>
    <w:link w:val="1f2"/>
    <w:rsid w:val="00046D2A"/>
    <w:rPr>
      <w:rFonts w:eastAsia="Times New Roman" w:cs="Times New Roman"/>
      <w:sz w:val="24"/>
      <w:szCs w:val="24"/>
      <w:lang w:val="x-none" w:eastAsia="x-none"/>
    </w:rPr>
  </w:style>
  <w:style w:type="paragraph" w:customStyle="1" w:styleId="Title1TK">
    <w:name w:val="Title1 (TK)"/>
    <w:basedOn w:val="1"/>
    <w:next w:val="af1"/>
    <w:link w:val="Title1TK0"/>
    <w:autoRedefine/>
    <w:qFormat/>
    <w:rsid w:val="00046D2A"/>
    <w:pPr>
      <w:numPr>
        <w:numId w:val="18"/>
      </w:numPr>
      <w:ind w:left="720" w:hanging="360"/>
    </w:pPr>
    <w:rPr>
      <w:rFonts w:ascii="Calibri" w:eastAsia="Times New Roman" w:hAnsi="Calibri" w:cs="Times New Roman"/>
    </w:rPr>
  </w:style>
  <w:style w:type="character" w:customStyle="1" w:styleId="Title1TK0">
    <w:name w:val="Title1 (TK) Знак"/>
    <w:link w:val="Title1TK"/>
    <w:rsid w:val="00046D2A"/>
    <w:rPr>
      <w:rFonts w:ascii="Calibri" w:eastAsia="Times New Roman" w:hAnsi="Calibri" w:cs="Times New Roman"/>
      <w:b/>
      <w:sz w:val="32"/>
      <w:szCs w:val="44"/>
      <w:lang w:eastAsia="ru-RU"/>
    </w:rPr>
  </w:style>
  <w:style w:type="paragraph" w:customStyle="1" w:styleId="1f4">
    <w:name w:val="Загол 1"/>
    <w:basedOn w:val="af1"/>
    <w:link w:val="1f5"/>
    <w:qFormat/>
    <w:rsid w:val="00046D2A"/>
    <w:pPr>
      <w:pageBreakBefore/>
      <w:jc w:val="center"/>
    </w:pPr>
    <w:rPr>
      <w:b/>
      <w:szCs w:val="28"/>
      <w:lang w:val="x-none"/>
    </w:rPr>
  </w:style>
  <w:style w:type="character" w:customStyle="1" w:styleId="1f5">
    <w:name w:val="Загол 1 Знак"/>
    <w:link w:val="1f4"/>
    <w:rsid w:val="00046D2A"/>
    <w:rPr>
      <w:rFonts w:eastAsia="Times New Roman" w:cs="Times New Roman"/>
      <w:b/>
      <w:lang w:val="x-none" w:eastAsia="ru-RU"/>
    </w:rPr>
  </w:style>
  <w:style w:type="paragraph" w:styleId="afff7">
    <w:name w:val="Subtitle"/>
    <w:aliases w:val="ПЗ ЛУ"/>
    <w:basedOn w:val="af1"/>
    <w:next w:val="af1"/>
    <w:link w:val="affff8"/>
    <w:autoRedefine/>
    <w:qFormat/>
    <w:locked/>
    <w:rsid w:val="00046D2A"/>
    <w:pPr>
      <w:keepNext/>
      <w:pageBreakBefore/>
      <w:spacing w:after="120"/>
      <w:ind w:firstLine="0"/>
      <w:jc w:val="center"/>
      <w:outlineLvl w:val="0"/>
    </w:pPr>
    <w:rPr>
      <w:rFonts w:eastAsiaTheme="majorEastAsia" w:cstheme="majorBidi"/>
      <w:b/>
      <w:sz w:val="40"/>
      <w:szCs w:val="40"/>
    </w:rPr>
  </w:style>
  <w:style w:type="character" w:customStyle="1" w:styleId="affff8">
    <w:name w:val="Подзаголовок Знак"/>
    <w:aliases w:val="ПЗ ЛУ Знак"/>
    <w:link w:val="afff7"/>
    <w:rsid w:val="00046D2A"/>
    <w:rPr>
      <w:rFonts w:eastAsiaTheme="majorEastAsia" w:cstheme="majorBidi"/>
      <w:b/>
      <w:sz w:val="40"/>
      <w:szCs w:val="40"/>
      <w:lang w:eastAsia="ru-RU"/>
    </w:rPr>
  </w:style>
  <w:style w:type="character" w:styleId="affff9">
    <w:name w:val="Emphasis"/>
    <w:qFormat/>
    <w:locked/>
    <w:rsid w:val="00046D2A"/>
    <w:rPr>
      <w:rFonts w:ascii="Times New Roman" w:hAnsi="Times New Roman" w:cs="Times New Roman"/>
      <w:i/>
      <w:iCs/>
      <w:color w:val="auto"/>
    </w:rPr>
  </w:style>
  <w:style w:type="paragraph" w:styleId="affffa">
    <w:name w:val="No Spacing"/>
    <w:basedOn w:val="af1"/>
    <w:qFormat/>
    <w:locked/>
    <w:rsid w:val="00046D2A"/>
    <w:pPr>
      <w:spacing w:line="240" w:lineRule="auto"/>
      <w:ind w:left="2160" w:firstLine="0"/>
      <w:jc w:val="left"/>
    </w:pPr>
    <w:rPr>
      <w:rFonts w:ascii="Calibri" w:hAnsi="Calibri"/>
      <w:color w:val="5A5A5A"/>
      <w:sz w:val="20"/>
      <w:szCs w:val="20"/>
      <w:lang w:val="en-US" w:eastAsia="en-US" w:bidi="en-US"/>
    </w:rPr>
  </w:style>
  <w:style w:type="character" w:customStyle="1" w:styleId="afff3">
    <w:name w:val="Абзац списка Знак"/>
    <w:link w:val="afff2"/>
    <w:uiPriority w:val="99"/>
    <w:rsid w:val="00046D2A"/>
    <w:rPr>
      <w:rFonts w:ascii="Calibri" w:eastAsia="Calibri" w:hAnsi="Calibri" w:cs="Times New Roman"/>
      <w:sz w:val="22"/>
      <w:szCs w:val="22"/>
    </w:rPr>
  </w:style>
  <w:style w:type="paragraph" w:customStyle="1" w:styleId="ConsPlusNormal">
    <w:name w:val="ConsPlusNormal"/>
    <w:rsid w:val="00B763DF"/>
    <w:pPr>
      <w:widowControl w:val="0"/>
      <w:autoSpaceDE w:val="0"/>
      <w:autoSpaceDN w:val="0"/>
      <w:spacing w:line="240" w:lineRule="auto"/>
      <w:ind w:firstLine="0"/>
      <w:jc w:val="left"/>
    </w:pPr>
    <w:rPr>
      <w:rFonts w:ascii="Calibri" w:eastAsia="Times New Roman" w:hAnsi="Calibri" w:cs="Calibri"/>
      <w:sz w:val="22"/>
      <w:szCs w:val="20"/>
      <w:lang w:eastAsia="ru-RU"/>
    </w:rPr>
  </w:style>
  <w:style w:type="paragraph" w:customStyle="1" w:styleId="24">
    <w:name w:val="Маркированный2"/>
    <w:basedOn w:val="af1"/>
    <w:qFormat/>
    <w:rsid w:val="00CF716C"/>
    <w:pPr>
      <w:numPr>
        <w:numId w:val="50"/>
      </w:numPr>
      <w:spacing w:before="120" w:line="276" w:lineRule="auto"/>
      <w:ind w:firstLine="0"/>
    </w:pPr>
    <w:rPr>
      <w:szCs w:val="28"/>
      <w:lang w:eastAsia="x-none"/>
    </w:rPr>
  </w:style>
  <w:style w:type="paragraph" w:customStyle="1" w:styleId="affffb">
    <w:name w:val="Норм. текст"/>
    <w:basedOn w:val="af1"/>
    <w:link w:val="affffc"/>
    <w:qFormat/>
    <w:rsid w:val="00FF465C"/>
    <w:pPr>
      <w:tabs>
        <w:tab w:val="left" w:pos="1418"/>
      </w:tabs>
      <w:spacing w:before="120" w:line="240" w:lineRule="auto"/>
      <w:ind w:firstLine="902"/>
      <w:contextualSpacing/>
    </w:pPr>
    <w:rPr>
      <w:rFonts w:eastAsia="+mn-ea"/>
      <w:color w:val="000000" w:themeColor="text1"/>
      <w:sz w:val="24"/>
    </w:rPr>
  </w:style>
  <w:style w:type="character" w:customStyle="1" w:styleId="affffc">
    <w:name w:val="Норм. текст Знак"/>
    <w:link w:val="affffb"/>
    <w:rsid w:val="00FF465C"/>
    <w:rPr>
      <w:rFonts w:eastAsia="+mn-ea" w:cs="Times New Roman"/>
      <w:color w:val="000000" w:themeColor="text1"/>
      <w:sz w:val="24"/>
      <w:szCs w:val="24"/>
      <w:lang w:eastAsia="ru-RU"/>
    </w:rPr>
  </w:style>
  <w:style w:type="paragraph" w:customStyle="1" w:styleId="22">
    <w:name w:val="Список маркированный уровень 2"/>
    <w:basedOn w:val="af1"/>
    <w:rsid w:val="009F5DBC"/>
    <w:pPr>
      <w:numPr>
        <w:numId w:val="51"/>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1"/>
    <w:rsid w:val="009F5DBC"/>
    <w:pPr>
      <w:spacing w:before="120" w:after="120" w:line="240" w:lineRule="auto"/>
      <w:ind w:firstLine="0"/>
      <w:jc w:val="center"/>
    </w:pPr>
    <w:rPr>
      <w:bCs/>
      <w:snapToGrid w:val="0"/>
      <w:color w:val="000000"/>
      <w:szCs w:val="20"/>
    </w:rPr>
  </w:style>
  <w:style w:type="paragraph" w:customStyle="1" w:styleId="affffd">
    <w:name w:val="Рисунок Подпись"/>
    <w:basedOn w:val="0e"/>
    <w:link w:val="affffe"/>
    <w:qFormat/>
    <w:rsid w:val="00FF465C"/>
    <w:pPr>
      <w:ind w:right="-2"/>
    </w:pPr>
    <w:rPr>
      <w:rFonts w:eastAsia="+mn-ea"/>
      <w:noProof w:val="0"/>
    </w:rPr>
  </w:style>
  <w:style w:type="character" w:customStyle="1" w:styleId="affffe">
    <w:name w:val="Рисунок Подпись Знак"/>
    <w:link w:val="affffd"/>
    <w:rsid w:val="00FF465C"/>
    <w:rPr>
      <w:rFonts w:eastAsia="+mn-ea" w:cs="Times New Roman"/>
      <w:color w:val="000000" w:themeColor="text1"/>
      <w:sz w:val="24"/>
      <w:szCs w:val="24"/>
      <w:lang w:eastAsia="ru-RU"/>
    </w:rPr>
  </w:style>
  <w:style w:type="character" w:customStyle="1" w:styleId="014">
    <w:name w:val="0 Список 1 ур Знак"/>
    <w:link w:val="011"/>
    <w:rsid w:val="00096A19"/>
    <w:rPr>
      <w:rFonts w:eastAsia="Times New Roman" w:cs="Times New Roman"/>
      <w:color w:val="000000" w:themeColor="text1"/>
      <w:sz w:val="24"/>
      <w:szCs w:val="24"/>
      <w:lang w:eastAsia="ru-RU"/>
    </w:rPr>
  </w:style>
  <w:style w:type="paragraph" w:customStyle="1" w:styleId="12-">
    <w:name w:val="Таблица (12) - осн. текст"/>
    <w:basedOn w:val="af1"/>
    <w:qFormat/>
    <w:rsid w:val="00FF465C"/>
    <w:pPr>
      <w:spacing w:before="60" w:after="60" w:line="240" w:lineRule="auto"/>
      <w:ind w:firstLine="0"/>
      <w:jc w:val="left"/>
    </w:pPr>
    <w:rPr>
      <w:snapToGrid w:val="0"/>
      <w:color w:val="00000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1">
    <w:name w:val="Normal"/>
    <w:qFormat/>
    <w:rsid w:val="00046D2A"/>
    <w:pPr>
      <w:ind w:firstLine="851"/>
    </w:pPr>
    <w:rPr>
      <w:rFonts w:eastAsia="Times New Roman" w:cs="Times New Roman"/>
      <w:szCs w:val="24"/>
      <w:lang w:eastAsia="ru-RU"/>
    </w:rPr>
  </w:style>
  <w:style w:type="paragraph" w:styleId="1">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1"/>
    <w:next w:val="af1"/>
    <w:link w:val="17"/>
    <w:autoRedefine/>
    <w:qFormat/>
    <w:locked/>
    <w:rsid w:val="00046D2A"/>
    <w:pPr>
      <w:keepNext/>
      <w:keepLines/>
      <w:pageBreakBefore/>
      <w:numPr>
        <w:numId w:val="48"/>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1"/>
    <w:next w:val="af1"/>
    <w:link w:val="25"/>
    <w:autoRedefine/>
    <w:qFormat/>
    <w:locked/>
    <w:rsid w:val="00046D2A"/>
    <w:pPr>
      <w:keepNext/>
      <w:keepLines/>
      <w:numPr>
        <w:ilvl w:val="1"/>
        <w:numId w:val="48"/>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1"/>
    <w:next w:val="af1"/>
    <w:link w:val="33"/>
    <w:autoRedefine/>
    <w:qFormat/>
    <w:locked/>
    <w:rsid w:val="00046D2A"/>
    <w:pPr>
      <w:keepNext/>
      <w:keepLines/>
      <w:numPr>
        <w:ilvl w:val="2"/>
        <w:numId w:val="48"/>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1"/>
    <w:next w:val="af1"/>
    <w:link w:val="41"/>
    <w:autoRedefine/>
    <w:qFormat/>
    <w:locked/>
    <w:rsid w:val="00046D2A"/>
    <w:pPr>
      <w:keepNext/>
      <w:keepLines/>
      <w:numPr>
        <w:ilvl w:val="3"/>
        <w:numId w:val="48"/>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1"/>
    <w:next w:val="af1"/>
    <w:link w:val="50"/>
    <w:autoRedefine/>
    <w:qFormat/>
    <w:locked/>
    <w:rsid w:val="00046D2A"/>
    <w:pPr>
      <w:keepNext/>
      <w:keepLines/>
      <w:numPr>
        <w:ilvl w:val="4"/>
        <w:numId w:val="48"/>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1"/>
    <w:next w:val="af1"/>
    <w:link w:val="60"/>
    <w:autoRedefine/>
    <w:qFormat/>
    <w:locked/>
    <w:rsid w:val="00046D2A"/>
    <w:pPr>
      <w:keepNext/>
      <w:keepLines/>
      <w:numPr>
        <w:ilvl w:val="5"/>
        <w:numId w:val="48"/>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1"/>
    <w:next w:val="af1"/>
    <w:link w:val="70"/>
    <w:autoRedefine/>
    <w:qFormat/>
    <w:locked/>
    <w:rsid w:val="00046D2A"/>
    <w:pPr>
      <w:keepNext/>
      <w:keepLines/>
      <w:numPr>
        <w:ilvl w:val="6"/>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1"/>
    <w:next w:val="af1"/>
    <w:link w:val="80"/>
    <w:autoRedefine/>
    <w:qFormat/>
    <w:locked/>
    <w:rsid w:val="00046D2A"/>
    <w:pPr>
      <w:keepNext/>
      <w:keepLines/>
      <w:numPr>
        <w:ilvl w:val="7"/>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1"/>
    <w:next w:val="af1"/>
    <w:link w:val="90"/>
    <w:autoRedefine/>
    <w:qFormat/>
    <w:locked/>
    <w:rsid w:val="00046D2A"/>
    <w:pPr>
      <w:keepNext/>
      <w:keepLines/>
      <w:numPr>
        <w:ilvl w:val="8"/>
        <w:numId w:val="48"/>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af5">
    <w:name w:val="Balloon Text"/>
    <w:basedOn w:val="af1"/>
    <w:link w:val="af6"/>
    <w:locked/>
    <w:rsid w:val="00046D2A"/>
    <w:rPr>
      <w:rFonts w:ascii="Tahoma" w:hAnsi="Tahoma" w:cs="Tahoma"/>
      <w:sz w:val="16"/>
      <w:szCs w:val="16"/>
    </w:rPr>
  </w:style>
  <w:style w:type="character" w:customStyle="1" w:styleId="af6">
    <w:name w:val="Текст выноски Знак"/>
    <w:basedOn w:val="af2"/>
    <w:link w:val="af5"/>
    <w:rsid w:val="00046D2A"/>
    <w:rPr>
      <w:rFonts w:ascii="Tahoma" w:eastAsia="Times New Roman" w:hAnsi="Tahoma" w:cs="Tahoma"/>
      <w:sz w:val="16"/>
      <w:szCs w:val="16"/>
      <w:lang w:eastAsia="ru-RU"/>
    </w:rPr>
  </w:style>
  <w:style w:type="paragraph" w:styleId="af7">
    <w:name w:val="Body Text"/>
    <w:link w:val="af8"/>
    <w:uiPriority w:val="99"/>
    <w:semiHidden/>
    <w:locked/>
    <w:rsid w:val="00D73E21"/>
    <w:pPr>
      <w:spacing w:before="120" w:after="120"/>
      <w:contextualSpacing/>
    </w:pPr>
    <w:rPr>
      <w:rFonts w:eastAsia="+mn-ea"/>
      <w:kern w:val="24"/>
      <w:szCs w:val="20"/>
    </w:rPr>
  </w:style>
  <w:style w:type="character" w:customStyle="1" w:styleId="af8">
    <w:name w:val="Основной текст Знак"/>
    <w:basedOn w:val="af2"/>
    <w:link w:val="af7"/>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9"/>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link w:val="1"/>
    <w:rsid w:val="00046D2A"/>
    <w:rPr>
      <w:rFonts w:eastAsiaTheme="majorEastAsia" w:cstheme="majorBidi"/>
      <w:b/>
      <w:sz w:val="32"/>
      <w:szCs w:val="44"/>
      <w:lang w:eastAsia="ru-RU"/>
    </w:rPr>
  </w:style>
  <w:style w:type="paragraph" w:customStyle="1" w:styleId="19">
    <w:name w:val="ГОСТ Заголовок 1 ненумерованный по центру"/>
    <w:next w:val="af9"/>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9"/>
    <w:rsid w:val="003341ED"/>
    <w:pPr>
      <w:pageBreakBefore/>
      <w:spacing w:after="240"/>
      <w:ind w:left="709"/>
      <w:contextualSpacing/>
    </w:pPr>
    <w:rPr>
      <w:rFonts w:eastAsia="+mn-ea" w:cs="Arial"/>
      <w:b/>
      <w:bCs/>
      <w:kern w:val="24"/>
      <w:sz w:val="36"/>
      <w:szCs w:val="20"/>
      <w:lang w:val="en-US"/>
    </w:rPr>
  </w:style>
  <w:style w:type="paragraph" w:customStyle="1" w:styleId="afa">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b">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c">
    <w:name w:val="!ГОСТ Название работы"/>
    <w:semiHidden/>
    <w:rsid w:val="00392F95"/>
    <w:pPr>
      <w:jc w:val="center"/>
    </w:pPr>
    <w:rPr>
      <w:rFonts w:eastAsia="Times New Roman"/>
      <w:lang w:eastAsia="ru-RU"/>
    </w:rPr>
  </w:style>
  <w:style w:type="paragraph" w:customStyle="1" w:styleId="afd">
    <w:name w:val="ГОСТ Рисунок подпись"/>
    <w:next w:val="af9"/>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e">
    <w:name w:val="ГОСТ Таблица подпись"/>
    <w:next w:val="af9"/>
    <w:uiPriority w:val="1"/>
    <w:qFormat/>
    <w:rsid w:val="006C48C2"/>
    <w:pPr>
      <w:keepNext/>
      <w:spacing w:before="120" w:after="120" w:line="240" w:lineRule="auto"/>
      <w:ind w:firstLine="0"/>
    </w:pPr>
    <w:rPr>
      <w:rFonts w:eastAsia="Times New Roman"/>
      <w:szCs w:val="24"/>
      <w:lang w:eastAsia="ru-RU"/>
    </w:rPr>
  </w:style>
  <w:style w:type="character" w:customStyle="1" w:styleId="aff">
    <w:name w:val="!ГОСТ Примечание"/>
    <w:basedOn w:val="af2"/>
    <w:semiHidden/>
    <w:rsid w:val="00103AC9"/>
    <w:rPr>
      <w:spacing w:val="40"/>
    </w:rPr>
  </w:style>
  <w:style w:type="character" w:customStyle="1" w:styleId="aff0">
    <w:name w:val="ГОСТ Символ разреженный"/>
    <w:basedOn w:val="af2"/>
    <w:rsid w:val="00083563"/>
    <w:rPr>
      <w:rFonts w:ascii="Times New Roman" w:hAnsi="Times New Roman"/>
      <w:spacing w:val="40"/>
      <w:sz w:val="28"/>
    </w:rPr>
  </w:style>
  <w:style w:type="paragraph" w:customStyle="1" w:styleId="aff1">
    <w:name w:val="ГОСТ Рисунок"/>
    <w:next w:val="afd"/>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2">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9"/>
    <w:rsid w:val="003538B6"/>
    <w:pPr>
      <w:keepNext/>
      <w:widowControl w:val="0"/>
      <w:contextualSpacing/>
    </w:pPr>
    <w:rPr>
      <w:rFonts w:eastAsia="+mn-ea"/>
      <w:kern w:val="24"/>
      <w:szCs w:val="20"/>
    </w:rPr>
  </w:style>
  <w:style w:type="character" w:customStyle="1" w:styleId="aff3">
    <w:name w:val="ГОСТ Символ полужирный"/>
    <w:basedOn w:val="af2"/>
    <w:qFormat/>
    <w:rsid w:val="003538B6"/>
    <w:rPr>
      <w:rFonts w:ascii="Times New Roman" w:hAnsi="Times New Roman"/>
      <w:b/>
      <w:sz w:val="28"/>
    </w:rPr>
  </w:style>
  <w:style w:type="character" w:customStyle="1" w:styleId="aff4">
    <w:name w:val="ГОСТ Символ курсив"/>
    <w:basedOn w:val="aff3"/>
    <w:qFormat/>
    <w:rsid w:val="003538B6"/>
    <w:rPr>
      <w:rFonts w:ascii="Times New Roman" w:hAnsi="Times New Roman"/>
      <w:b w:val="0"/>
      <w:i/>
      <w:sz w:val="28"/>
    </w:rPr>
  </w:style>
  <w:style w:type="paragraph" w:customStyle="1" w:styleId="aff5">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5">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046D2A"/>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046D2A"/>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046D2A"/>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046D2A"/>
    <w:rPr>
      <w:rFonts w:eastAsia="Times New Roman" w:cs="Times New Roman"/>
      <w:b/>
      <w:lang w:val="x-none" w:eastAsia="x-none"/>
    </w:rPr>
  </w:style>
  <w:style w:type="paragraph" w:customStyle="1" w:styleId="a8">
    <w:name w:val="ГОСТ Список простой маркированный"/>
    <w:qFormat/>
    <w:rsid w:val="0029586C"/>
    <w:pPr>
      <w:numPr>
        <w:numId w:val="4"/>
      </w:numPr>
      <w:contextualSpacing/>
    </w:pPr>
    <w:rPr>
      <w:rFonts w:eastAsia="Calibri" w:cs="Times New Roman"/>
    </w:rPr>
  </w:style>
  <w:style w:type="paragraph" w:customStyle="1" w:styleId="aff6">
    <w:name w:val="!ГОСТ УДК"/>
    <w:next w:val="af9"/>
    <w:semiHidden/>
    <w:rsid w:val="005D2B94"/>
    <w:rPr>
      <w:rFonts w:eastAsia="+mn-ea" w:cs="Times New Roman"/>
      <w:kern w:val="24"/>
      <w:szCs w:val="24"/>
    </w:rPr>
  </w:style>
  <w:style w:type="numbering" w:customStyle="1" w:styleId="a9">
    <w:name w:val="ГОСТ Стиль списка Источники"/>
    <w:uiPriority w:val="99"/>
    <w:rsid w:val="00DA4304"/>
    <w:pPr>
      <w:numPr>
        <w:numId w:val="7"/>
      </w:numPr>
    </w:pPr>
  </w:style>
  <w:style w:type="paragraph" w:customStyle="1" w:styleId="a3">
    <w:name w:val="ГОСТ Список простой буквенный"/>
    <w:qFormat/>
    <w:rsid w:val="00DA4304"/>
    <w:pPr>
      <w:numPr>
        <w:numId w:val="6"/>
      </w:numPr>
      <w:contextualSpacing/>
    </w:pPr>
    <w:rPr>
      <w:rFonts w:eastAsia="Calibri" w:cs="Times New Roman"/>
    </w:rPr>
  </w:style>
  <w:style w:type="numbering" w:customStyle="1" w:styleId="a2">
    <w:name w:val="ГОСТ Стиль списка Простой буквенный"/>
    <w:uiPriority w:val="99"/>
    <w:rsid w:val="00DA4304"/>
    <w:pPr>
      <w:numPr>
        <w:numId w:val="6"/>
      </w:numPr>
    </w:pPr>
  </w:style>
  <w:style w:type="paragraph" w:customStyle="1" w:styleId="aa">
    <w:name w:val="ГОСТ Список источников"/>
    <w:basedOn w:val="af1"/>
    <w:uiPriority w:val="2"/>
    <w:qFormat/>
    <w:rsid w:val="00DA4304"/>
    <w:pPr>
      <w:numPr>
        <w:numId w:val="7"/>
      </w:numPr>
    </w:pPr>
  </w:style>
  <w:style w:type="paragraph" w:customStyle="1" w:styleId="aff7">
    <w:name w:val="ГОСТ Приложение Заглавие (название)"/>
    <w:next w:val="af9"/>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5">
    <w:name w:val="ГОСТ Стиль списка Разделы"/>
    <w:basedOn w:val="af4"/>
    <w:uiPriority w:val="99"/>
    <w:rsid w:val="00F134A4"/>
    <w:pPr>
      <w:numPr>
        <w:numId w:val="1"/>
      </w:numPr>
    </w:pPr>
  </w:style>
  <w:style w:type="paragraph" w:customStyle="1" w:styleId="15">
    <w:name w:val="ГОСТ Заголовок 1 уровня"/>
    <w:next w:val="af9"/>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9"/>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9"/>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9"/>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9">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1"/>
    <w:autoRedefine/>
    <w:uiPriority w:val="39"/>
    <w:rsid w:val="00046D2A"/>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6">
    <w:name w:val="toc 2"/>
    <w:aliases w:val="0 Содержание 2 ур"/>
    <w:next w:val="af1"/>
    <w:autoRedefine/>
    <w:uiPriority w:val="39"/>
    <w:rsid w:val="00046D2A"/>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1"/>
    <w:autoRedefine/>
    <w:uiPriority w:val="39"/>
    <w:rsid w:val="00046D2A"/>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9"/>
    <w:uiPriority w:val="3"/>
    <w:qFormat/>
    <w:rsid w:val="00DA4304"/>
    <w:pPr>
      <w:numPr>
        <w:ilvl w:val="1"/>
        <w:numId w:val="2"/>
      </w:numPr>
      <w:contextualSpacing/>
    </w:pPr>
    <w:rPr>
      <w:rFonts w:eastAsia="+mn-ea" w:cs="Arial"/>
      <w:b/>
      <w:bCs/>
      <w:kern w:val="24"/>
      <w:sz w:val="36"/>
      <w:szCs w:val="24"/>
    </w:rPr>
  </w:style>
  <w:style w:type="paragraph" w:customStyle="1" w:styleId="23">
    <w:name w:val="ГОСТ Приложение Заголовок 2 уровня"/>
    <w:next w:val="af9"/>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9"/>
    <w:uiPriority w:val="3"/>
    <w:qFormat/>
    <w:rsid w:val="00DA4304"/>
    <w:pPr>
      <w:numPr>
        <w:ilvl w:val="3"/>
        <w:numId w:val="2"/>
      </w:numPr>
      <w:spacing w:after="240"/>
      <w:contextualSpacing/>
    </w:pPr>
    <w:rPr>
      <w:bCs/>
    </w:rPr>
  </w:style>
  <w:style w:type="paragraph" w:customStyle="1" w:styleId="aff8">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9">
    <w:name w:val="ГОСТ Основной текст без отступа"/>
    <w:basedOn w:val="af9"/>
    <w:next w:val="af9"/>
    <w:qFormat/>
    <w:rsid w:val="00083563"/>
    <w:rPr>
      <w:szCs w:val="28"/>
    </w:rPr>
  </w:style>
  <w:style w:type="paragraph" w:customStyle="1" w:styleId="a1">
    <w:name w:val="ГОСТ Приложение"/>
    <w:next w:val="af9"/>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0">
    <w:name w:val="ГОСТ Стиль списка Нумерация заголовка приложения"/>
    <w:uiPriority w:val="99"/>
    <w:rsid w:val="00DA4304"/>
    <w:pPr>
      <w:numPr>
        <w:numId w:val="3"/>
      </w:numPr>
    </w:pPr>
  </w:style>
  <w:style w:type="numbering" w:customStyle="1" w:styleId="a6">
    <w:name w:val="ГОСТ Стиль списка Заголовки приложений"/>
    <w:uiPriority w:val="99"/>
    <w:rsid w:val="00DA4304"/>
    <w:pPr>
      <w:numPr>
        <w:numId w:val="2"/>
      </w:numPr>
    </w:pPr>
  </w:style>
  <w:style w:type="numbering" w:customStyle="1" w:styleId="a7">
    <w:name w:val="ГОСТ Стиль списка Простой маркированный"/>
    <w:uiPriority w:val="99"/>
    <w:rsid w:val="0029586C"/>
    <w:pPr>
      <w:numPr>
        <w:numId w:val="4"/>
      </w:numPr>
    </w:pPr>
  </w:style>
  <w:style w:type="numbering" w:customStyle="1" w:styleId="ab">
    <w:name w:val="ГОСТ Стиль списка Простой нумерованный"/>
    <w:uiPriority w:val="99"/>
    <w:rsid w:val="00DA4304"/>
    <w:pPr>
      <w:numPr>
        <w:numId w:val="5"/>
      </w:numPr>
    </w:pPr>
  </w:style>
  <w:style w:type="paragraph" w:customStyle="1" w:styleId="ac">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4">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a">
    <w:name w:val="Hyperlink"/>
    <w:basedOn w:val="af2"/>
    <w:uiPriority w:val="99"/>
    <w:locked/>
    <w:rsid w:val="00046D2A"/>
    <w:rPr>
      <w:color w:val="0000FF" w:themeColor="hyperlink"/>
      <w:u w:val="single"/>
    </w:rPr>
  </w:style>
  <w:style w:type="paragraph" w:styleId="affb">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1"/>
    <w:next w:val="af1"/>
    <w:link w:val="affc"/>
    <w:qFormat/>
    <w:locked/>
    <w:rsid w:val="00046D2A"/>
    <w:pPr>
      <w:spacing w:before="40" w:after="80"/>
      <w:ind w:firstLine="0"/>
      <w:jc w:val="center"/>
    </w:pPr>
  </w:style>
  <w:style w:type="paragraph" w:styleId="affd">
    <w:name w:val="TOC Heading"/>
    <w:basedOn w:val="1"/>
    <w:next w:val="af1"/>
    <w:uiPriority w:val="39"/>
    <w:unhideWhenUsed/>
    <w:qFormat/>
    <w:locked/>
    <w:rsid w:val="00046D2A"/>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header"/>
    <w:basedOn w:val="af1"/>
    <w:link w:val="afff"/>
    <w:uiPriority w:val="99"/>
    <w:rsid w:val="00046D2A"/>
    <w:pPr>
      <w:tabs>
        <w:tab w:val="center" w:pos="4677"/>
        <w:tab w:val="right" w:pos="9355"/>
      </w:tabs>
      <w:spacing w:before="120" w:after="120"/>
    </w:pPr>
  </w:style>
  <w:style w:type="character" w:customStyle="1" w:styleId="afff">
    <w:name w:val="Верхний колонтитул Знак"/>
    <w:basedOn w:val="af2"/>
    <w:link w:val="affe"/>
    <w:uiPriority w:val="99"/>
    <w:rsid w:val="00046D2A"/>
    <w:rPr>
      <w:rFonts w:eastAsia="Times New Roman" w:cs="Times New Roman"/>
      <w:szCs w:val="24"/>
      <w:lang w:eastAsia="ru-RU"/>
    </w:rPr>
  </w:style>
  <w:style w:type="paragraph" w:styleId="afff0">
    <w:name w:val="footer"/>
    <w:basedOn w:val="af1"/>
    <w:link w:val="afff1"/>
    <w:uiPriority w:val="99"/>
    <w:locked/>
    <w:rsid w:val="00046D2A"/>
    <w:pPr>
      <w:tabs>
        <w:tab w:val="center" w:pos="4677"/>
        <w:tab w:val="right" w:pos="9355"/>
      </w:tabs>
    </w:pPr>
  </w:style>
  <w:style w:type="character" w:customStyle="1" w:styleId="afff1">
    <w:name w:val="Нижний колонтитул Знак"/>
    <w:basedOn w:val="af2"/>
    <w:link w:val="afff0"/>
    <w:uiPriority w:val="99"/>
    <w:rsid w:val="00046D2A"/>
    <w:rPr>
      <w:rFonts w:eastAsia="Times New Roman" w:cs="Times New Roman"/>
      <w:szCs w:val="24"/>
      <w:lang w:eastAsia="ru-RU"/>
    </w:rPr>
  </w:style>
  <w:style w:type="paragraph" w:styleId="afff2">
    <w:name w:val="List Paragraph"/>
    <w:basedOn w:val="af1"/>
    <w:link w:val="afff3"/>
    <w:uiPriority w:val="99"/>
    <w:qFormat/>
    <w:locked/>
    <w:rsid w:val="00046D2A"/>
    <w:pPr>
      <w:spacing w:after="200" w:line="276" w:lineRule="auto"/>
      <w:ind w:left="720" w:firstLine="0"/>
      <w:contextualSpacing/>
      <w:jc w:val="left"/>
    </w:pPr>
    <w:rPr>
      <w:rFonts w:ascii="Calibri" w:eastAsia="Calibri" w:hAnsi="Calibri"/>
      <w:sz w:val="22"/>
      <w:szCs w:val="22"/>
      <w:lang w:eastAsia="en-US"/>
    </w:rPr>
  </w:style>
  <w:style w:type="paragraph" w:customStyle="1" w:styleId="35">
    <w:name w:val="Обычный3"/>
    <w:basedOn w:val="afff4"/>
    <w:link w:val="36"/>
    <w:qFormat/>
    <w:rsid w:val="001F7A6C"/>
    <w:pPr>
      <w:spacing w:before="120"/>
      <w:ind w:left="23" w:right="79" w:firstLine="720"/>
    </w:pPr>
    <w:rPr>
      <w:rFonts w:ascii="Arial" w:hAnsi="Arial"/>
      <w:sz w:val="22"/>
    </w:rPr>
  </w:style>
  <w:style w:type="character" w:customStyle="1" w:styleId="36">
    <w:name w:val="Обычный3 Знак"/>
    <w:link w:val="35"/>
    <w:rsid w:val="001F7A6C"/>
    <w:rPr>
      <w:rFonts w:ascii="Arial" w:eastAsia="Times New Roman" w:hAnsi="Arial" w:cs="Times New Roman"/>
      <w:sz w:val="22"/>
      <w:szCs w:val="24"/>
      <w:lang w:eastAsia="ru-RU"/>
    </w:rPr>
  </w:style>
  <w:style w:type="paragraph" w:styleId="afff4">
    <w:name w:val="Normal Indent"/>
    <w:basedOn w:val="af1"/>
    <w:uiPriority w:val="99"/>
    <w:semiHidden/>
    <w:unhideWhenUsed/>
    <w:locked/>
    <w:rsid w:val="001F7A6C"/>
    <w:pPr>
      <w:ind w:left="708"/>
    </w:pPr>
  </w:style>
  <w:style w:type="paragraph" w:customStyle="1" w:styleId="-1">
    <w:name w:val="Список-1"/>
    <w:basedOn w:val="af1"/>
    <w:rsid w:val="002F40CB"/>
    <w:pPr>
      <w:numPr>
        <w:numId w:val="10"/>
      </w:numPr>
      <w:spacing w:before="60" w:after="60" w:line="312" w:lineRule="auto"/>
    </w:pPr>
    <w:rPr>
      <w:sz w:val="24"/>
      <w:szCs w:val="20"/>
    </w:rPr>
  </w:style>
  <w:style w:type="paragraph" w:customStyle="1" w:styleId="vAB">
    <w:name w:val="Обычный vAB"/>
    <w:basedOn w:val="af7"/>
    <w:link w:val="vAB0"/>
    <w:qFormat/>
    <w:rsid w:val="00244847"/>
    <w:pPr>
      <w:keepLines/>
      <w:spacing w:before="52" w:after="0" w:line="374" w:lineRule="auto"/>
      <w:ind w:left="272" w:right="244" w:firstLine="743"/>
      <w:contextualSpacing w:val="0"/>
    </w:pPr>
    <w:rPr>
      <w:rFonts w:ascii="Arial" w:eastAsia="Times New Roman" w:hAnsi="Arial" w:cs="Arial"/>
      <w:w w:val="105"/>
      <w:sz w:val="22"/>
      <w:szCs w:val="22"/>
      <w:lang w:eastAsia="ru-RU"/>
    </w:rPr>
  </w:style>
  <w:style w:type="character" w:customStyle="1" w:styleId="afff5">
    <w:name w:val="Основной текст_"/>
    <w:link w:val="81"/>
    <w:rsid w:val="00244847"/>
    <w:rPr>
      <w:rFonts w:ascii="Arial Unicode MS" w:eastAsia="Arial Unicode MS" w:hAnsi="Arial Unicode MS" w:cs="Arial Unicode MS"/>
      <w:spacing w:val="2"/>
      <w:sz w:val="21"/>
      <w:szCs w:val="21"/>
      <w:shd w:val="clear" w:color="auto" w:fill="FFFFFF"/>
    </w:rPr>
  </w:style>
  <w:style w:type="character" w:customStyle="1" w:styleId="vAB0">
    <w:name w:val="Обычный vAB Знак"/>
    <w:basedOn w:val="af8"/>
    <w:link w:val="vAB"/>
    <w:rsid w:val="00244847"/>
    <w:rPr>
      <w:rFonts w:ascii="Arial" w:eastAsia="Times New Roman" w:hAnsi="Arial" w:cs="Arial"/>
      <w:w w:val="105"/>
      <w:kern w:val="24"/>
      <w:sz w:val="22"/>
      <w:szCs w:val="22"/>
      <w:lang w:eastAsia="ru-RU"/>
    </w:rPr>
  </w:style>
  <w:style w:type="character" w:customStyle="1" w:styleId="0pt">
    <w:name w:val="Основной текст + Интервал 0 pt"/>
    <w:rsid w:val="00244847"/>
    <w:rPr>
      <w:rFonts w:ascii="Arial Unicode MS" w:eastAsia="Arial Unicode MS" w:hAnsi="Arial Unicode MS" w:cs="Arial Unicode MS"/>
      <w:b w:val="0"/>
      <w:bCs w:val="0"/>
      <w:i w:val="0"/>
      <w:iCs w:val="0"/>
      <w:smallCaps w:val="0"/>
      <w:strike w:val="0"/>
      <w:color w:val="000000"/>
      <w:spacing w:val="1"/>
      <w:w w:val="100"/>
      <w:position w:val="0"/>
      <w:sz w:val="21"/>
      <w:szCs w:val="21"/>
      <w:u w:val="none"/>
      <w:lang w:val="ru-RU" w:eastAsia="ru-RU" w:bidi="ru-RU"/>
    </w:rPr>
  </w:style>
  <w:style w:type="paragraph" w:customStyle="1" w:styleId="81">
    <w:name w:val="Основной текст8"/>
    <w:basedOn w:val="af1"/>
    <w:link w:val="afff5"/>
    <w:rsid w:val="00244847"/>
    <w:pPr>
      <w:widowControl w:val="0"/>
      <w:shd w:val="clear" w:color="auto" w:fill="FFFFFF"/>
      <w:spacing w:line="398" w:lineRule="exact"/>
      <w:ind w:hanging="1180"/>
    </w:pPr>
    <w:rPr>
      <w:rFonts w:ascii="Arial Unicode MS" w:eastAsia="Arial Unicode MS" w:hAnsi="Arial Unicode MS" w:cs="Arial Unicode MS"/>
      <w:spacing w:val="2"/>
      <w:sz w:val="21"/>
      <w:szCs w:val="21"/>
    </w:rPr>
  </w:style>
  <w:style w:type="paragraph" w:styleId="afff6">
    <w:name w:val="Title"/>
    <w:basedOn w:val="af1"/>
    <w:next w:val="afff7"/>
    <w:link w:val="afff8"/>
    <w:qFormat/>
    <w:locked/>
    <w:rsid w:val="00046D2A"/>
    <w:pPr>
      <w:spacing w:line="240" w:lineRule="auto"/>
      <w:ind w:firstLine="0"/>
      <w:jc w:val="center"/>
    </w:pPr>
    <w:rPr>
      <w:szCs w:val="20"/>
    </w:rPr>
  </w:style>
  <w:style w:type="character" w:customStyle="1" w:styleId="afff8">
    <w:name w:val="Название Знак"/>
    <w:link w:val="afff6"/>
    <w:rsid w:val="00046D2A"/>
    <w:rPr>
      <w:rFonts w:eastAsia="Times New Roman" w:cs="Times New Roman"/>
      <w:szCs w:val="20"/>
      <w:lang w:eastAsia="ru-RU"/>
    </w:rPr>
  </w:style>
  <w:style w:type="paragraph" w:styleId="a">
    <w:name w:val="List Number"/>
    <w:basedOn w:val="af1"/>
    <w:uiPriority w:val="99"/>
    <w:locked/>
    <w:rsid w:val="00EC18D7"/>
    <w:pPr>
      <w:keepNext/>
      <w:numPr>
        <w:numId w:val="11"/>
      </w:numPr>
    </w:pPr>
    <w:rPr>
      <w:sz w:val="24"/>
      <w:szCs w:val="20"/>
    </w:rPr>
  </w:style>
  <w:style w:type="character" w:customStyle="1" w:styleId="60">
    <w:name w:val="Заголовок 6 Знак"/>
    <w:aliases w:val="PIM 6 Знак,H6 Знак,ТП Заголовок 6 Знак"/>
    <w:link w:val="6"/>
    <w:rsid w:val="00046D2A"/>
    <w:rPr>
      <w:rFonts w:eastAsia="Times New Roman" w:cs="Times New Roman"/>
      <w:b/>
      <w:szCs w:val="22"/>
      <w:lang w:eastAsia="ru-RU"/>
    </w:rPr>
  </w:style>
  <w:style w:type="character" w:customStyle="1" w:styleId="70">
    <w:name w:val="Заголовок 7 Знак"/>
    <w:aliases w:val="PIM 7 Знак"/>
    <w:link w:val="7"/>
    <w:rsid w:val="00046D2A"/>
    <w:rPr>
      <w:rFonts w:eastAsia="Times New Roman" w:cs="Times New Roman"/>
      <w:b/>
      <w:szCs w:val="22"/>
      <w:lang w:eastAsia="ru-RU"/>
    </w:rPr>
  </w:style>
  <w:style w:type="character" w:customStyle="1" w:styleId="80">
    <w:name w:val="Заголовок 8 Знак"/>
    <w:aliases w:val="H8 Знак"/>
    <w:link w:val="8"/>
    <w:rsid w:val="00046D2A"/>
    <w:rPr>
      <w:rFonts w:eastAsia="Times New Roman" w:cs="Times New Roman"/>
      <w:b/>
      <w:szCs w:val="22"/>
      <w:lang w:eastAsia="ru-RU"/>
    </w:rPr>
  </w:style>
  <w:style w:type="character" w:customStyle="1" w:styleId="90">
    <w:name w:val="Заголовок 9 Знак"/>
    <w:aliases w:val="H9 Знак"/>
    <w:link w:val="9"/>
    <w:rsid w:val="00046D2A"/>
    <w:rPr>
      <w:rFonts w:eastAsia="Times New Roman" w:cs="Times New Roman"/>
      <w:szCs w:val="22"/>
      <w:lang w:eastAsia="ru-RU"/>
    </w:rPr>
  </w:style>
  <w:style w:type="paragraph" w:customStyle="1" w:styleId="0a">
    <w:name w:val="0 Основной текст"/>
    <w:qFormat/>
    <w:rsid w:val="00046D2A"/>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046D2A"/>
    <w:pPr>
      <w:numPr>
        <w:numId w:val="33"/>
      </w:numPr>
      <w:spacing w:before="0"/>
    </w:pPr>
    <w:rPr>
      <w:color w:val="000000" w:themeColor="text1"/>
      <w:szCs w:val="24"/>
    </w:rPr>
  </w:style>
  <w:style w:type="paragraph" w:customStyle="1" w:styleId="02">
    <w:name w:val="0 Заголовок 2 ур"/>
    <w:basedOn w:val="2"/>
    <w:next w:val="0a"/>
    <w:qFormat/>
    <w:rsid w:val="00046D2A"/>
    <w:pPr>
      <w:numPr>
        <w:numId w:val="33"/>
      </w:numPr>
      <w:spacing w:before="120"/>
      <w:jc w:val="both"/>
    </w:pPr>
    <w:rPr>
      <w:color w:val="000000" w:themeColor="text1"/>
      <w:szCs w:val="24"/>
    </w:rPr>
  </w:style>
  <w:style w:type="paragraph" w:customStyle="1" w:styleId="03">
    <w:name w:val="0 Заголовок 3 ур"/>
    <w:basedOn w:val="3"/>
    <w:next w:val="0a"/>
    <w:qFormat/>
    <w:rsid w:val="00046D2A"/>
    <w:pPr>
      <w:numPr>
        <w:numId w:val="33"/>
      </w:numPr>
      <w:tabs>
        <w:tab w:val="left" w:pos="1843"/>
      </w:tabs>
      <w:spacing w:before="120"/>
      <w:jc w:val="both"/>
    </w:pPr>
    <w:rPr>
      <w:color w:val="000000" w:themeColor="text1"/>
    </w:rPr>
  </w:style>
  <w:style w:type="paragraph" w:customStyle="1" w:styleId="04">
    <w:name w:val="0 Заголовок 4 ур"/>
    <w:basedOn w:val="4"/>
    <w:next w:val="0a"/>
    <w:rsid w:val="00046D2A"/>
    <w:pPr>
      <w:numPr>
        <w:numId w:val="33"/>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046D2A"/>
    <w:pPr>
      <w:numPr>
        <w:ilvl w:val="0"/>
        <w:numId w:val="0"/>
      </w:numPr>
      <w:outlineLvl w:val="9"/>
    </w:pPr>
  </w:style>
  <w:style w:type="paragraph" w:customStyle="1" w:styleId="05">
    <w:name w:val="0 Заголовок 5 ур (не по ГОСТ)"/>
    <w:next w:val="0a"/>
    <w:rsid w:val="00046D2A"/>
    <w:pPr>
      <w:keepNext/>
      <w:keepLines/>
      <w:numPr>
        <w:ilvl w:val="4"/>
        <w:numId w:val="33"/>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046D2A"/>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1"/>
    <w:autoRedefine/>
    <w:uiPriority w:val="39"/>
    <w:rsid w:val="00046D2A"/>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link w:val="014"/>
    <w:qFormat/>
    <w:rsid w:val="00046D2A"/>
    <w:pPr>
      <w:numPr>
        <w:numId w:val="19"/>
      </w:numPr>
    </w:pPr>
    <w:rPr>
      <w:rFonts w:eastAsia="Times New Roman" w:cs="Times New Roman"/>
      <w:color w:val="000000" w:themeColor="text1"/>
      <w:sz w:val="24"/>
      <w:szCs w:val="24"/>
      <w:lang w:eastAsia="ru-RU"/>
    </w:rPr>
  </w:style>
  <w:style w:type="paragraph" w:customStyle="1" w:styleId="020">
    <w:name w:val="0 Список 2 ур"/>
    <w:qFormat/>
    <w:rsid w:val="00046D2A"/>
    <w:pPr>
      <w:numPr>
        <w:ilvl w:val="1"/>
        <w:numId w:val="19"/>
      </w:numPr>
    </w:pPr>
    <w:rPr>
      <w:rFonts w:eastAsia="Times New Roman" w:cs="Times New Roman"/>
      <w:color w:val="000000" w:themeColor="text1"/>
      <w:sz w:val="24"/>
      <w:szCs w:val="24"/>
      <w:lang w:eastAsia="ru-RU"/>
    </w:rPr>
  </w:style>
  <w:style w:type="paragraph" w:customStyle="1" w:styleId="030">
    <w:name w:val="0 Список 3 ур"/>
    <w:qFormat/>
    <w:rsid w:val="00046D2A"/>
    <w:pPr>
      <w:numPr>
        <w:ilvl w:val="2"/>
        <w:numId w:val="19"/>
      </w:numPr>
    </w:pPr>
    <w:rPr>
      <w:rFonts w:eastAsia="Times New Roman" w:cs="Times New Roman"/>
      <w:color w:val="000000" w:themeColor="text1"/>
      <w:sz w:val="24"/>
      <w:szCs w:val="24"/>
      <w:lang w:eastAsia="ru-RU"/>
    </w:rPr>
  </w:style>
  <w:style w:type="paragraph" w:customStyle="1" w:styleId="040">
    <w:name w:val="0 Список 4 ур"/>
    <w:qFormat/>
    <w:rsid w:val="00046D2A"/>
    <w:pPr>
      <w:numPr>
        <w:ilvl w:val="3"/>
        <w:numId w:val="19"/>
      </w:numPr>
    </w:pPr>
    <w:rPr>
      <w:rFonts w:eastAsia="Times New Roman" w:cs="Times New Roman"/>
      <w:color w:val="000000" w:themeColor="text1"/>
      <w:sz w:val="24"/>
      <w:szCs w:val="24"/>
      <w:lang w:eastAsia="ru-RU"/>
    </w:rPr>
  </w:style>
  <w:style w:type="paragraph" w:customStyle="1" w:styleId="050">
    <w:name w:val="0 Список 5 ур"/>
    <w:qFormat/>
    <w:rsid w:val="00046D2A"/>
    <w:pPr>
      <w:numPr>
        <w:ilvl w:val="4"/>
        <w:numId w:val="19"/>
      </w:numPr>
    </w:pPr>
    <w:rPr>
      <w:rFonts w:eastAsia="Times New Roman" w:cs="Times New Roman"/>
      <w:color w:val="000000" w:themeColor="text1"/>
      <w:sz w:val="24"/>
      <w:szCs w:val="24"/>
      <w:lang w:eastAsia="ru-RU"/>
    </w:rPr>
  </w:style>
  <w:style w:type="paragraph" w:customStyle="1" w:styleId="060">
    <w:name w:val="0 Список 6 ур"/>
    <w:qFormat/>
    <w:rsid w:val="00046D2A"/>
    <w:pPr>
      <w:numPr>
        <w:ilvl w:val="5"/>
        <w:numId w:val="19"/>
      </w:numPr>
    </w:pPr>
    <w:rPr>
      <w:rFonts w:eastAsia="Times New Roman" w:cs="Times New Roman"/>
      <w:color w:val="000000" w:themeColor="text1"/>
      <w:sz w:val="24"/>
      <w:szCs w:val="24"/>
      <w:lang w:eastAsia="ru-RU"/>
    </w:rPr>
  </w:style>
  <w:style w:type="paragraph" w:customStyle="1" w:styleId="07">
    <w:name w:val="0 Список 7 ур"/>
    <w:basedOn w:val="060"/>
    <w:rsid w:val="00046D2A"/>
    <w:pPr>
      <w:numPr>
        <w:ilvl w:val="6"/>
      </w:numPr>
    </w:pPr>
  </w:style>
  <w:style w:type="paragraph" w:customStyle="1" w:styleId="08">
    <w:name w:val="0 Список 8 ур"/>
    <w:basedOn w:val="07"/>
    <w:rsid w:val="00046D2A"/>
    <w:pPr>
      <w:numPr>
        <w:ilvl w:val="7"/>
      </w:numPr>
    </w:pPr>
  </w:style>
  <w:style w:type="paragraph" w:customStyle="1" w:styleId="012">
    <w:name w:val="0 Список без нумер 1 ур"/>
    <w:qFormat/>
    <w:rsid w:val="00046D2A"/>
    <w:pPr>
      <w:numPr>
        <w:numId w:val="32"/>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046D2A"/>
    <w:pPr>
      <w:numPr>
        <w:ilvl w:val="1"/>
        <w:numId w:val="32"/>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046D2A"/>
    <w:pPr>
      <w:numPr>
        <w:ilvl w:val="2"/>
        <w:numId w:val="32"/>
      </w:numPr>
    </w:pPr>
    <w:rPr>
      <w:rFonts w:eastAsia="Times New Roman" w:cs="Times New Roman"/>
      <w:color w:val="000000" w:themeColor="text1"/>
      <w:sz w:val="24"/>
      <w:szCs w:val="24"/>
      <w:lang w:eastAsia="ru-RU"/>
    </w:rPr>
  </w:style>
  <w:style w:type="table" w:styleId="afff9">
    <w:name w:val="Table Grid"/>
    <w:basedOn w:val="af3"/>
    <w:locked/>
    <w:rsid w:val="00046D2A"/>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046D2A"/>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046D2A"/>
    <w:pPr>
      <w:numPr>
        <w:numId w:val="14"/>
      </w:numPr>
    </w:pPr>
  </w:style>
  <w:style w:type="paragraph" w:customStyle="1" w:styleId="0150">
    <w:name w:val="0 Таблица Заголовок графы_1.5"/>
    <w:rsid w:val="00046D2A"/>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4"/>
    <w:uiPriority w:val="99"/>
    <w:rsid w:val="00046D2A"/>
    <w:pPr>
      <w:numPr>
        <w:numId w:val="13"/>
      </w:numPr>
    </w:pPr>
  </w:style>
  <w:style w:type="paragraph" w:customStyle="1" w:styleId="0151">
    <w:name w:val="0 Таблица Заголовок строки_1.5"/>
    <w:qFormat/>
    <w:rsid w:val="00046D2A"/>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046D2A"/>
    <w:pPr>
      <w:numPr>
        <w:numId w:val="15"/>
      </w:numPr>
    </w:pPr>
  </w:style>
  <w:style w:type="paragraph" w:customStyle="1" w:styleId="0d">
    <w:name w:val="0 Рисунок  Тело"/>
    <w:next w:val="0e"/>
    <w:qFormat/>
    <w:rsid w:val="00046D2A"/>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046D2A"/>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046D2A"/>
    <w:pPr>
      <w:pageBreakBefore/>
      <w:numPr>
        <w:numId w:val="34"/>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046D2A"/>
    <w:pPr>
      <w:numPr>
        <w:numId w:val="34"/>
      </w:numPr>
      <w:spacing w:before="120"/>
    </w:pPr>
    <w:rPr>
      <w:color w:val="000000" w:themeColor="text1"/>
      <w:szCs w:val="24"/>
    </w:rPr>
  </w:style>
  <w:style w:type="paragraph" w:customStyle="1" w:styleId="032">
    <w:name w:val="0 Прил Заголовок 3 ур"/>
    <w:next w:val="041"/>
    <w:qFormat/>
    <w:rsid w:val="00046D2A"/>
    <w:pPr>
      <w:numPr>
        <w:ilvl w:val="2"/>
        <w:numId w:val="34"/>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046D2A"/>
    <w:pPr>
      <w:numPr>
        <w:ilvl w:val="3"/>
        <w:numId w:val="34"/>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046D2A"/>
    <w:pPr>
      <w:pageBreakBefore/>
      <w:ind w:firstLine="0"/>
      <w:jc w:val="center"/>
      <w:outlineLvl w:val="0"/>
    </w:pPr>
    <w:rPr>
      <w:rFonts w:eastAsia="Times New Roman" w:cs="Times New Roman"/>
      <w:b/>
      <w:color w:val="000000" w:themeColor="text1"/>
      <w:sz w:val="32"/>
      <w:szCs w:val="24"/>
      <w:lang w:eastAsia="ru-RU"/>
    </w:rPr>
  </w:style>
  <w:style w:type="paragraph" w:styleId="afffa">
    <w:name w:val="Document Map"/>
    <w:basedOn w:val="af1"/>
    <w:link w:val="afffb"/>
    <w:locked/>
    <w:rsid w:val="00046D2A"/>
    <w:rPr>
      <w:rFonts w:ascii="Tahoma" w:hAnsi="Tahoma" w:cs="Tahoma"/>
      <w:sz w:val="16"/>
      <w:szCs w:val="16"/>
    </w:rPr>
  </w:style>
  <w:style w:type="character" w:customStyle="1" w:styleId="afffb">
    <w:name w:val="Схема документа Знак"/>
    <w:basedOn w:val="af2"/>
    <w:link w:val="afffa"/>
    <w:rsid w:val="00046D2A"/>
    <w:rPr>
      <w:rFonts w:ascii="Tahoma" w:eastAsia="Times New Roman" w:hAnsi="Tahoma" w:cs="Tahoma"/>
      <w:sz w:val="16"/>
      <w:szCs w:val="16"/>
      <w:lang w:eastAsia="ru-RU"/>
    </w:rPr>
  </w:style>
  <w:style w:type="paragraph" w:customStyle="1" w:styleId="06">
    <w:name w:val="0 Заголовок 6 ур (не по ГОСТ)"/>
    <w:next w:val="0a"/>
    <w:rsid w:val="00046D2A"/>
    <w:pPr>
      <w:keepNext/>
      <w:keepLines/>
      <w:numPr>
        <w:ilvl w:val="5"/>
        <w:numId w:val="33"/>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046D2A"/>
    <w:pPr>
      <w:keepNext/>
      <w:keepLines/>
      <w:numPr>
        <w:ilvl w:val="4"/>
        <w:numId w:val="34"/>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046D2A"/>
    <w:pPr>
      <w:keepNext/>
      <w:keepLines/>
      <w:numPr>
        <w:ilvl w:val="5"/>
        <w:numId w:val="34"/>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6">
    <w:name w:val="0 Таблица заголовок графы_1"/>
    <w:basedOn w:val="0150"/>
    <w:rsid w:val="00046D2A"/>
    <w:pPr>
      <w:spacing w:line="240" w:lineRule="auto"/>
    </w:pPr>
    <w:rPr>
      <w:sz w:val="20"/>
    </w:rPr>
  </w:style>
  <w:style w:type="paragraph" w:customStyle="1" w:styleId="017">
    <w:name w:val="0 Таблица Заголовок строки_1"/>
    <w:basedOn w:val="0151"/>
    <w:qFormat/>
    <w:rsid w:val="00046D2A"/>
    <w:pPr>
      <w:spacing w:line="240" w:lineRule="auto"/>
    </w:pPr>
    <w:rPr>
      <w:sz w:val="20"/>
    </w:rPr>
  </w:style>
  <w:style w:type="paragraph" w:customStyle="1" w:styleId="018">
    <w:name w:val="0 Таблица Текст_1"/>
    <w:basedOn w:val="af1"/>
    <w:qFormat/>
    <w:rsid w:val="00046D2A"/>
    <w:pPr>
      <w:spacing w:before="120"/>
    </w:pPr>
    <w:rPr>
      <w:color w:val="000000" w:themeColor="text1"/>
      <w:sz w:val="20"/>
    </w:rPr>
  </w:style>
  <w:style w:type="paragraph" w:customStyle="1" w:styleId="0110">
    <w:name w:val="0 Таблица Список 1 ур_1"/>
    <w:basedOn w:val="0115"/>
    <w:qFormat/>
    <w:rsid w:val="00046D2A"/>
    <w:pPr>
      <w:numPr>
        <w:numId w:val="37"/>
      </w:numPr>
      <w:tabs>
        <w:tab w:val="left" w:pos="567"/>
      </w:tabs>
      <w:spacing w:line="240" w:lineRule="auto"/>
    </w:pPr>
    <w:rPr>
      <w:sz w:val="20"/>
    </w:rPr>
  </w:style>
  <w:style w:type="paragraph" w:customStyle="1" w:styleId="0210">
    <w:name w:val="0 Таблица Список 2 ур_1"/>
    <w:basedOn w:val="0215"/>
    <w:qFormat/>
    <w:rsid w:val="00046D2A"/>
    <w:pPr>
      <w:numPr>
        <w:numId w:val="37"/>
      </w:numPr>
      <w:tabs>
        <w:tab w:val="left" w:pos="567"/>
      </w:tabs>
      <w:spacing w:line="240" w:lineRule="auto"/>
    </w:pPr>
    <w:rPr>
      <w:sz w:val="20"/>
    </w:rPr>
  </w:style>
  <w:style w:type="paragraph" w:styleId="52">
    <w:name w:val="toc 5"/>
    <w:basedOn w:val="af1"/>
    <w:next w:val="af1"/>
    <w:autoRedefine/>
    <w:uiPriority w:val="39"/>
    <w:rsid w:val="00046D2A"/>
    <w:pPr>
      <w:spacing w:after="100" w:line="276" w:lineRule="auto"/>
      <w:ind w:left="880"/>
    </w:pPr>
    <w:rPr>
      <w:rFonts w:asciiTheme="minorHAnsi" w:eastAsiaTheme="minorEastAsia" w:hAnsiTheme="minorHAnsi" w:cstheme="minorBidi"/>
      <w:sz w:val="22"/>
      <w:szCs w:val="22"/>
    </w:rPr>
  </w:style>
  <w:style w:type="paragraph" w:styleId="61">
    <w:name w:val="toc 6"/>
    <w:basedOn w:val="af1"/>
    <w:next w:val="af1"/>
    <w:autoRedefine/>
    <w:uiPriority w:val="39"/>
    <w:rsid w:val="00046D2A"/>
    <w:pPr>
      <w:spacing w:after="100" w:line="276" w:lineRule="auto"/>
      <w:ind w:left="1100"/>
    </w:pPr>
    <w:rPr>
      <w:rFonts w:asciiTheme="minorHAnsi" w:eastAsiaTheme="minorEastAsia" w:hAnsiTheme="minorHAnsi" w:cstheme="minorBidi"/>
      <w:sz w:val="22"/>
      <w:szCs w:val="22"/>
    </w:rPr>
  </w:style>
  <w:style w:type="paragraph" w:styleId="71">
    <w:name w:val="toc 7"/>
    <w:basedOn w:val="af1"/>
    <w:next w:val="af1"/>
    <w:autoRedefine/>
    <w:uiPriority w:val="39"/>
    <w:rsid w:val="00046D2A"/>
    <w:pPr>
      <w:spacing w:after="100" w:line="276" w:lineRule="auto"/>
      <w:ind w:left="1320"/>
    </w:pPr>
    <w:rPr>
      <w:rFonts w:asciiTheme="minorHAnsi" w:eastAsiaTheme="minorEastAsia" w:hAnsiTheme="minorHAnsi" w:cstheme="minorBidi"/>
      <w:sz w:val="22"/>
      <w:szCs w:val="22"/>
    </w:rPr>
  </w:style>
  <w:style w:type="paragraph" w:styleId="82">
    <w:name w:val="toc 8"/>
    <w:basedOn w:val="af1"/>
    <w:next w:val="af1"/>
    <w:autoRedefine/>
    <w:uiPriority w:val="39"/>
    <w:rsid w:val="00046D2A"/>
    <w:pPr>
      <w:spacing w:after="100" w:line="276" w:lineRule="auto"/>
      <w:ind w:left="1540"/>
    </w:pPr>
    <w:rPr>
      <w:rFonts w:asciiTheme="minorHAnsi" w:eastAsiaTheme="minorEastAsia" w:hAnsiTheme="minorHAnsi" w:cstheme="minorBidi"/>
      <w:sz w:val="22"/>
      <w:szCs w:val="22"/>
    </w:rPr>
  </w:style>
  <w:style w:type="paragraph" w:styleId="91">
    <w:name w:val="toc 9"/>
    <w:basedOn w:val="af1"/>
    <w:next w:val="af1"/>
    <w:autoRedefine/>
    <w:uiPriority w:val="39"/>
    <w:rsid w:val="00046D2A"/>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046D2A"/>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046D2A"/>
    <w:pPr>
      <w:jc w:val="center"/>
    </w:pPr>
    <w:rPr>
      <w:b/>
      <w:bCs/>
      <w:caps/>
      <w:szCs w:val="20"/>
    </w:rPr>
  </w:style>
  <w:style w:type="paragraph" w:customStyle="1" w:styleId="0-0">
    <w:name w:val="0 Титул - утвержаю"/>
    <w:aliases w:val="согласовано"/>
    <w:basedOn w:val="0f0"/>
    <w:rsid w:val="00046D2A"/>
    <w:rPr>
      <w:b/>
      <w:bCs/>
    </w:rPr>
  </w:style>
  <w:style w:type="paragraph" w:customStyle="1" w:styleId="0-1">
    <w:name w:val="0 Титул - наименование документа"/>
    <w:basedOn w:val="0f0"/>
    <w:rsid w:val="00046D2A"/>
    <w:pPr>
      <w:jc w:val="center"/>
    </w:pPr>
    <w:rPr>
      <w:caps/>
      <w:sz w:val="28"/>
      <w:szCs w:val="20"/>
    </w:rPr>
  </w:style>
  <w:style w:type="paragraph" w:customStyle="1" w:styleId="0-2">
    <w:name w:val="0 Титул - шифр"/>
    <w:aliases w:val="код,год и листаж"/>
    <w:basedOn w:val="0f0"/>
    <w:rsid w:val="00046D2A"/>
    <w:pPr>
      <w:jc w:val="center"/>
    </w:pPr>
    <w:rPr>
      <w:szCs w:val="20"/>
    </w:rPr>
  </w:style>
  <w:style w:type="table" w:styleId="-10">
    <w:name w:val="Table Web 1"/>
    <w:basedOn w:val="af3"/>
    <w:locked/>
    <w:rsid w:val="00046D2A"/>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3"/>
    <w:locked/>
    <w:rsid w:val="00046D2A"/>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9">
    <w:name w:val="0 таблица 1"/>
    <w:basedOn w:val="af3"/>
    <w:uiPriority w:val="99"/>
    <w:rsid w:val="00046D2A"/>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c">
    <w:name w:val="FollowedHyperlink"/>
    <w:basedOn w:val="af2"/>
    <w:locked/>
    <w:rsid w:val="00046D2A"/>
    <w:rPr>
      <w:color w:val="800080" w:themeColor="followedHyperlink"/>
      <w:u w:val="single"/>
    </w:rPr>
  </w:style>
  <w:style w:type="table" w:styleId="37">
    <w:name w:val="Table Simple 3"/>
    <w:basedOn w:val="af3"/>
    <w:locked/>
    <w:rsid w:val="00046D2A"/>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locked/>
    <w:rsid w:val="00046D2A"/>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2"/>
    <w:uiPriority w:val="1"/>
    <w:rsid w:val="00046D2A"/>
    <w:rPr>
      <w:rFonts w:ascii="Times New Roman" w:hAnsi="Times New Roman"/>
      <w:color w:val="FFFFFF" w:themeColor="background1"/>
      <w:sz w:val="24"/>
    </w:rPr>
  </w:style>
  <w:style w:type="character" w:customStyle="1" w:styleId="0f2">
    <w:name w:val="0 акцент_полужирный"/>
    <w:basedOn w:val="af2"/>
    <w:uiPriority w:val="1"/>
    <w:rsid w:val="00046D2A"/>
    <w:rPr>
      <w:rFonts w:ascii="Times New Roman" w:hAnsi="Times New Roman"/>
      <w:b/>
      <w:sz w:val="24"/>
    </w:rPr>
  </w:style>
  <w:style w:type="character" w:customStyle="1" w:styleId="0f3">
    <w:name w:val="0 акцент_подчеркивание"/>
    <w:basedOn w:val="af2"/>
    <w:uiPriority w:val="1"/>
    <w:rsid w:val="00046D2A"/>
    <w:rPr>
      <w:rFonts w:ascii="Times New Roman" w:hAnsi="Times New Roman"/>
      <w:sz w:val="24"/>
      <w:u w:val="single"/>
    </w:rPr>
  </w:style>
  <w:style w:type="character" w:customStyle="1" w:styleId="0f4">
    <w:name w:val="0 акцент_курсив"/>
    <w:basedOn w:val="af2"/>
    <w:uiPriority w:val="1"/>
    <w:rsid w:val="00046D2A"/>
    <w:rPr>
      <w:rFonts w:ascii="Times New Roman" w:hAnsi="Times New Roman"/>
      <w:i/>
      <w:sz w:val="24"/>
    </w:rPr>
  </w:style>
  <w:style w:type="paragraph" w:styleId="afffd">
    <w:name w:val="footnote text"/>
    <w:basedOn w:val="af1"/>
    <w:link w:val="afffe"/>
    <w:locked/>
    <w:rsid w:val="00046D2A"/>
    <w:rPr>
      <w:sz w:val="20"/>
      <w:szCs w:val="20"/>
    </w:rPr>
  </w:style>
  <w:style w:type="character" w:customStyle="1" w:styleId="afffe">
    <w:name w:val="Текст сноски Знак"/>
    <w:basedOn w:val="af2"/>
    <w:link w:val="afffd"/>
    <w:rsid w:val="00046D2A"/>
    <w:rPr>
      <w:rFonts w:eastAsia="Times New Roman" w:cs="Times New Roman"/>
      <w:sz w:val="20"/>
      <w:szCs w:val="20"/>
      <w:lang w:eastAsia="ru-RU"/>
    </w:rPr>
  </w:style>
  <w:style w:type="character" w:styleId="affff">
    <w:name w:val="footnote reference"/>
    <w:basedOn w:val="af2"/>
    <w:locked/>
    <w:rsid w:val="00046D2A"/>
    <w:rPr>
      <w:vertAlign w:val="superscript"/>
    </w:rPr>
  </w:style>
  <w:style w:type="paragraph" w:customStyle="1" w:styleId="0f5">
    <w:name w:val="0 Текст сноски"/>
    <w:basedOn w:val="afffd"/>
    <w:qFormat/>
    <w:rsid w:val="00046D2A"/>
  </w:style>
  <w:style w:type="character" w:customStyle="1" w:styleId="0f6">
    <w:name w:val="0 Надстрочный текст"/>
    <w:basedOn w:val="af2"/>
    <w:uiPriority w:val="1"/>
    <w:qFormat/>
    <w:rsid w:val="00046D2A"/>
    <w:rPr>
      <w:rFonts w:ascii="Times New Roman" w:hAnsi="Times New Roman"/>
      <w:sz w:val="24"/>
      <w:vertAlign w:val="superscript"/>
    </w:rPr>
  </w:style>
  <w:style w:type="paragraph" w:customStyle="1" w:styleId="0215">
    <w:name w:val="0 Таблица Список 2 ур_1.5"/>
    <w:basedOn w:val="020"/>
    <w:qFormat/>
    <w:rsid w:val="00046D2A"/>
    <w:pPr>
      <w:numPr>
        <w:numId w:val="36"/>
      </w:numPr>
    </w:pPr>
  </w:style>
  <w:style w:type="paragraph" w:customStyle="1" w:styleId="0152">
    <w:name w:val="0 Таблица Текст_1.5"/>
    <w:qFormat/>
    <w:rsid w:val="00046D2A"/>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046D2A"/>
    <w:pPr>
      <w:numPr>
        <w:numId w:val="36"/>
      </w:numPr>
      <w:contextualSpacing/>
    </w:pPr>
  </w:style>
  <w:style w:type="paragraph" w:styleId="affff0">
    <w:name w:val="Normal (Web)"/>
    <w:basedOn w:val="af1"/>
    <w:uiPriority w:val="99"/>
    <w:unhideWhenUsed/>
    <w:locked/>
    <w:rsid w:val="00046D2A"/>
    <w:pPr>
      <w:spacing w:before="100" w:beforeAutospacing="1" w:after="100" w:afterAutospacing="1"/>
    </w:pPr>
    <w:rPr>
      <w:rFonts w:eastAsiaTheme="minorHAnsi"/>
    </w:rPr>
  </w:style>
  <w:style w:type="numbering" w:customStyle="1" w:styleId="0">
    <w:name w:val="0 Список основной текст"/>
    <w:basedOn w:val="af4"/>
    <w:uiPriority w:val="99"/>
    <w:rsid w:val="00046D2A"/>
    <w:pPr>
      <w:numPr>
        <w:numId w:val="12"/>
      </w:numPr>
    </w:pPr>
  </w:style>
  <w:style w:type="numbering" w:customStyle="1" w:styleId="09">
    <w:name w:val="0 Список заголовков приложений"/>
    <w:uiPriority w:val="99"/>
    <w:rsid w:val="00046D2A"/>
    <w:pPr>
      <w:numPr>
        <w:numId w:val="17"/>
      </w:numPr>
    </w:pPr>
  </w:style>
  <w:style w:type="paragraph" w:customStyle="1" w:styleId="110">
    <w:name w:val="1 Заголовок 1 ур"/>
    <w:basedOn w:val="1"/>
    <w:next w:val="0a"/>
    <w:rsid w:val="00046D2A"/>
    <w:pPr>
      <w:numPr>
        <w:numId w:val="35"/>
      </w:numPr>
      <w:spacing w:before="0" w:line="480" w:lineRule="auto"/>
    </w:pPr>
  </w:style>
  <w:style w:type="paragraph" w:customStyle="1" w:styleId="12">
    <w:name w:val="1 Заголовок 2 ур"/>
    <w:basedOn w:val="2"/>
    <w:rsid w:val="00046D2A"/>
    <w:pPr>
      <w:numPr>
        <w:numId w:val="35"/>
      </w:numPr>
      <w:spacing w:before="120"/>
    </w:pPr>
  </w:style>
  <w:style w:type="paragraph" w:customStyle="1" w:styleId="13">
    <w:name w:val="1 Заголовок 3 ур"/>
    <w:basedOn w:val="3"/>
    <w:next w:val="0a"/>
    <w:rsid w:val="00046D2A"/>
    <w:pPr>
      <w:numPr>
        <w:numId w:val="35"/>
      </w:numPr>
      <w:spacing w:before="120"/>
      <w:jc w:val="both"/>
    </w:pPr>
  </w:style>
  <w:style w:type="paragraph" w:customStyle="1" w:styleId="14">
    <w:name w:val="1 Заголовок 4 ур"/>
    <w:basedOn w:val="4"/>
    <w:rsid w:val="00046D2A"/>
    <w:pPr>
      <w:numPr>
        <w:numId w:val="35"/>
      </w:numPr>
      <w:spacing w:before="120"/>
      <w:jc w:val="both"/>
    </w:pPr>
    <w:rPr>
      <w:i/>
    </w:rPr>
  </w:style>
  <w:style w:type="numbering" w:customStyle="1" w:styleId="10">
    <w:name w:val="1 Список заголовков"/>
    <w:basedOn w:val="af4"/>
    <w:uiPriority w:val="99"/>
    <w:rsid w:val="00046D2A"/>
    <w:pPr>
      <w:numPr>
        <w:numId w:val="16"/>
      </w:numPr>
    </w:pPr>
  </w:style>
  <w:style w:type="paragraph" w:customStyle="1" w:styleId="0315">
    <w:name w:val="0 Таблица Список 3 ур_1.5"/>
    <w:basedOn w:val="0152"/>
    <w:qFormat/>
    <w:rsid w:val="00046D2A"/>
    <w:pPr>
      <w:numPr>
        <w:ilvl w:val="2"/>
        <w:numId w:val="36"/>
      </w:numPr>
      <w:spacing w:before="0"/>
    </w:pPr>
  </w:style>
  <w:style w:type="paragraph" w:customStyle="1" w:styleId="0310">
    <w:name w:val="0 Таблица Список 3 ур_1"/>
    <w:basedOn w:val="018"/>
    <w:rsid w:val="00046D2A"/>
    <w:pPr>
      <w:numPr>
        <w:ilvl w:val="2"/>
        <w:numId w:val="37"/>
      </w:numPr>
      <w:spacing w:before="0"/>
    </w:pPr>
  </w:style>
  <w:style w:type="paragraph" w:customStyle="1" w:styleId="0UseCase1">
    <w:name w:val="0 шаги основной сценарий О UseCase"/>
    <w:qFormat/>
    <w:rsid w:val="00046D2A"/>
    <w:pPr>
      <w:numPr>
        <w:ilvl w:val="1"/>
        <w:numId w:val="30"/>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4"/>
    <w:uiPriority w:val="99"/>
    <w:rsid w:val="00046D2A"/>
    <w:pPr>
      <w:numPr>
        <w:numId w:val="20"/>
      </w:numPr>
    </w:pPr>
  </w:style>
  <w:style w:type="paragraph" w:customStyle="1" w:styleId="01UseCase0">
    <w:name w:val="0 шаги альтерн. сценарий А1 UseCase"/>
    <w:qFormat/>
    <w:rsid w:val="00046D2A"/>
    <w:pPr>
      <w:numPr>
        <w:numId w:val="31"/>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4"/>
    <w:uiPriority w:val="99"/>
    <w:rsid w:val="00046D2A"/>
    <w:pPr>
      <w:numPr>
        <w:numId w:val="21"/>
      </w:numPr>
    </w:pPr>
  </w:style>
  <w:style w:type="paragraph" w:customStyle="1" w:styleId="0UseCase0">
    <w:name w:val="0 расширение сценария UseCase"/>
    <w:rsid w:val="00046D2A"/>
    <w:pPr>
      <w:numPr>
        <w:ilvl w:val="1"/>
        <w:numId w:val="45"/>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046D2A"/>
    <w:pPr>
      <w:numPr>
        <w:numId w:val="38"/>
      </w:numPr>
    </w:pPr>
  </w:style>
  <w:style w:type="numbering" w:customStyle="1" w:styleId="02UseCase">
    <w:name w:val="0 список шагов А2 альтерн. сценарий UseCase"/>
    <w:basedOn w:val="af4"/>
    <w:uiPriority w:val="99"/>
    <w:rsid w:val="00046D2A"/>
    <w:pPr>
      <w:numPr>
        <w:numId w:val="22"/>
      </w:numPr>
    </w:pPr>
  </w:style>
  <w:style w:type="paragraph" w:customStyle="1" w:styleId="03UseCase0">
    <w:name w:val="0 шаги альтерн. сценарий А3 UseCase"/>
    <w:basedOn w:val="01UseCase0"/>
    <w:qFormat/>
    <w:rsid w:val="00046D2A"/>
    <w:pPr>
      <w:numPr>
        <w:numId w:val="39"/>
      </w:numPr>
    </w:pPr>
  </w:style>
  <w:style w:type="paragraph" w:customStyle="1" w:styleId="04UseCase0">
    <w:name w:val="0 шаги альтерн. сценарий А4 UseCase"/>
    <w:basedOn w:val="02UseCase0"/>
    <w:qFormat/>
    <w:rsid w:val="00046D2A"/>
    <w:pPr>
      <w:numPr>
        <w:numId w:val="40"/>
      </w:numPr>
    </w:pPr>
  </w:style>
  <w:style w:type="paragraph" w:customStyle="1" w:styleId="05UseCase0">
    <w:name w:val="0 шаги альтерн. сценарий А5 UseCase"/>
    <w:basedOn w:val="02UseCase0"/>
    <w:qFormat/>
    <w:rsid w:val="00046D2A"/>
    <w:pPr>
      <w:numPr>
        <w:numId w:val="41"/>
      </w:numPr>
    </w:pPr>
  </w:style>
  <w:style w:type="numbering" w:customStyle="1" w:styleId="03UseCase">
    <w:name w:val="0 список шагов А3 альтерн. сценарий UseCase"/>
    <w:basedOn w:val="af4"/>
    <w:uiPriority w:val="99"/>
    <w:rsid w:val="00046D2A"/>
    <w:pPr>
      <w:numPr>
        <w:numId w:val="23"/>
      </w:numPr>
    </w:pPr>
  </w:style>
  <w:style w:type="numbering" w:customStyle="1" w:styleId="04UseCase">
    <w:name w:val="0 список шагов А4 альтерн. сценарий UseCase"/>
    <w:basedOn w:val="af4"/>
    <w:uiPriority w:val="99"/>
    <w:rsid w:val="00046D2A"/>
    <w:pPr>
      <w:numPr>
        <w:numId w:val="24"/>
      </w:numPr>
    </w:pPr>
  </w:style>
  <w:style w:type="numbering" w:customStyle="1" w:styleId="05UseCase">
    <w:name w:val="0 список шагов А5 альтерн. сценарий UseCase"/>
    <w:basedOn w:val="af4"/>
    <w:uiPriority w:val="99"/>
    <w:rsid w:val="00046D2A"/>
    <w:pPr>
      <w:numPr>
        <w:numId w:val="25"/>
      </w:numPr>
    </w:pPr>
  </w:style>
  <w:style w:type="paragraph" w:customStyle="1" w:styleId="06UseCase0">
    <w:name w:val="0 шаги альтерн. сценарий А6 UseCase"/>
    <w:basedOn w:val="01UseCase0"/>
    <w:qFormat/>
    <w:rsid w:val="00046D2A"/>
    <w:pPr>
      <w:numPr>
        <w:numId w:val="42"/>
      </w:numPr>
    </w:pPr>
  </w:style>
  <w:style w:type="paragraph" w:customStyle="1" w:styleId="07UseCase0">
    <w:name w:val="0 шаги альтерн. сценарий А7 UseCase"/>
    <w:basedOn w:val="01UseCase0"/>
    <w:qFormat/>
    <w:rsid w:val="00046D2A"/>
    <w:pPr>
      <w:numPr>
        <w:numId w:val="43"/>
      </w:numPr>
    </w:pPr>
  </w:style>
  <w:style w:type="paragraph" w:customStyle="1" w:styleId="08UseCase0">
    <w:name w:val="0 шаги альтерн. сценарий А8 UseCase"/>
    <w:basedOn w:val="01UseCase0"/>
    <w:qFormat/>
    <w:rsid w:val="00046D2A"/>
    <w:pPr>
      <w:numPr>
        <w:numId w:val="44"/>
      </w:numPr>
    </w:pPr>
  </w:style>
  <w:style w:type="paragraph" w:customStyle="1" w:styleId="09UseCase0">
    <w:name w:val="0 шаги альтерн. сценарий А9 UseCase"/>
    <w:basedOn w:val="01UseCase0"/>
    <w:qFormat/>
    <w:rsid w:val="00046D2A"/>
    <w:pPr>
      <w:numPr>
        <w:numId w:val="45"/>
      </w:numPr>
    </w:pPr>
  </w:style>
  <w:style w:type="numbering" w:customStyle="1" w:styleId="06UseCase">
    <w:name w:val="0 список шагов А6 альтерн. сценарий UseCase"/>
    <w:basedOn w:val="01UseCase"/>
    <w:uiPriority w:val="99"/>
    <w:rsid w:val="00046D2A"/>
    <w:pPr>
      <w:numPr>
        <w:numId w:val="26"/>
      </w:numPr>
    </w:pPr>
  </w:style>
  <w:style w:type="numbering" w:customStyle="1" w:styleId="07UseCase">
    <w:name w:val="0 список шагов А7 альтерн. сценарий UseCase"/>
    <w:basedOn w:val="01UseCase"/>
    <w:uiPriority w:val="99"/>
    <w:rsid w:val="00046D2A"/>
    <w:pPr>
      <w:numPr>
        <w:numId w:val="27"/>
      </w:numPr>
    </w:pPr>
  </w:style>
  <w:style w:type="numbering" w:customStyle="1" w:styleId="08UseCase">
    <w:name w:val="0 список шагов А8 альтерн. сценарий UseCase"/>
    <w:basedOn w:val="01UseCase"/>
    <w:uiPriority w:val="99"/>
    <w:rsid w:val="00046D2A"/>
    <w:pPr>
      <w:numPr>
        <w:numId w:val="28"/>
      </w:numPr>
    </w:pPr>
  </w:style>
  <w:style w:type="numbering" w:customStyle="1" w:styleId="09UseCase">
    <w:name w:val="0 список шагов А9 альтерн. сценарий UseCase"/>
    <w:basedOn w:val="01UseCase"/>
    <w:uiPriority w:val="99"/>
    <w:rsid w:val="00046D2A"/>
    <w:pPr>
      <w:numPr>
        <w:numId w:val="29"/>
      </w:numPr>
    </w:pPr>
  </w:style>
  <w:style w:type="paragraph" w:customStyle="1" w:styleId="1c">
    <w:name w:val="Маркир. список 1"/>
    <w:basedOn w:val="af1"/>
    <w:link w:val="1d"/>
    <w:rsid w:val="00046D2A"/>
    <w:pPr>
      <w:keepNext/>
      <w:tabs>
        <w:tab w:val="num" w:pos="1077"/>
      </w:tabs>
      <w:ind w:left="1077" w:hanging="340"/>
    </w:pPr>
    <w:rPr>
      <w:szCs w:val="28"/>
    </w:rPr>
  </w:style>
  <w:style w:type="character" w:customStyle="1" w:styleId="1d">
    <w:name w:val="Маркир. список 1 Знак"/>
    <w:link w:val="1c"/>
    <w:rsid w:val="00046D2A"/>
    <w:rPr>
      <w:rFonts w:eastAsia="Times New Roman" w:cs="Times New Roman"/>
      <w:lang w:eastAsia="ru-RU"/>
    </w:rPr>
  </w:style>
  <w:style w:type="paragraph" w:customStyle="1" w:styleId="affff1">
    <w:name w:val="Обычный текст"/>
    <w:basedOn w:val="af1"/>
    <w:link w:val="affff2"/>
    <w:rsid w:val="00046D2A"/>
    <w:pPr>
      <w:ind w:firstLine="720"/>
    </w:pPr>
    <w:rPr>
      <w:lang w:eastAsia="en-US"/>
    </w:rPr>
  </w:style>
  <w:style w:type="character" w:customStyle="1" w:styleId="affff2">
    <w:name w:val="Обычный текст Знак"/>
    <w:link w:val="affff1"/>
    <w:rsid w:val="00046D2A"/>
    <w:rPr>
      <w:rFonts w:eastAsia="Times New Roman" w:cs="Times New Roman"/>
      <w:szCs w:val="24"/>
    </w:rPr>
  </w:style>
  <w:style w:type="paragraph" w:customStyle="1" w:styleId="affff3">
    <w:name w:val="Таблица заголовок"/>
    <w:basedOn w:val="af1"/>
    <w:rsid w:val="00046D2A"/>
    <w:pPr>
      <w:keepNext/>
      <w:spacing w:before="120" w:after="240"/>
    </w:pPr>
    <w:rPr>
      <w:b/>
      <w:bCs/>
      <w:lang w:bidi="en-US"/>
    </w:rPr>
  </w:style>
  <w:style w:type="character" w:customStyle="1" w:styleId="affc">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b"/>
    <w:rsid w:val="00046D2A"/>
    <w:rPr>
      <w:rFonts w:eastAsia="Times New Roman" w:cs="Times New Roman"/>
      <w:szCs w:val="24"/>
      <w:lang w:eastAsia="ru-RU"/>
    </w:rPr>
  </w:style>
  <w:style w:type="character" w:styleId="affff4">
    <w:name w:val="Strong"/>
    <w:qFormat/>
    <w:locked/>
    <w:rsid w:val="00046D2A"/>
    <w:rPr>
      <w:rFonts w:ascii="Times New Roman" w:hAnsi="Times New Roman" w:cs="Times New Roman"/>
      <w:b/>
      <w:bCs/>
      <w:color w:val="auto"/>
    </w:rPr>
  </w:style>
  <w:style w:type="paragraph" w:customStyle="1" w:styleId="affff5">
    <w:name w:val="Абзац ДИТ"/>
    <w:basedOn w:val="af1"/>
    <w:link w:val="affff6"/>
    <w:qFormat/>
    <w:rsid w:val="00046D2A"/>
    <w:pPr>
      <w:ind w:firstLine="720"/>
      <w:contextualSpacing/>
    </w:pPr>
    <w:rPr>
      <w:rFonts w:eastAsia="Calibri"/>
      <w:sz w:val="24"/>
      <w:szCs w:val="22"/>
      <w:lang w:val="x-none" w:eastAsia="en-US"/>
    </w:rPr>
  </w:style>
  <w:style w:type="character" w:customStyle="1" w:styleId="affff6">
    <w:name w:val="Абзац ДИТ Знак"/>
    <w:link w:val="affff5"/>
    <w:rsid w:val="00046D2A"/>
    <w:rPr>
      <w:rFonts w:eastAsia="Calibri" w:cs="Times New Roman"/>
      <w:sz w:val="24"/>
      <w:szCs w:val="22"/>
      <w:lang w:val="x-none"/>
    </w:rPr>
  </w:style>
  <w:style w:type="paragraph" w:customStyle="1" w:styleId="1e">
    <w:name w:val="Н1_ТЕКСТ"/>
    <w:basedOn w:val="af1"/>
    <w:link w:val="1f"/>
    <w:qFormat/>
    <w:rsid w:val="00046D2A"/>
    <w:pPr>
      <w:spacing w:before="60" w:line="276" w:lineRule="auto"/>
      <w:ind w:firstLine="709"/>
    </w:pPr>
    <w:rPr>
      <w:rFonts w:eastAsia="Calibri"/>
      <w:color w:val="000000"/>
      <w:sz w:val="24"/>
      <w:lang w:val="x-none" w:eastAsia="en-US"/>
    </w:rPr>
  </w:style>
  <w:style w:type="character" w:customStyle="1" w:styleId="1f">
    <w:name w:val="Н1_ТЕКСТ Знак"/>
    <w:link w:val="1e"/>
    <w:rsid w:val="00046D2A"/>
    <w:rPr>
      <w:rFonts w:eastAsia="Calibri" w:cs="Times New Roman"/>
      <w:color w:val="000000"/>
      <w:sz w:val="24"/>
      <w:szCs w:val="24"/>
      <w:lang w:val="x-none"/>
    </w:rPr>
  </w:style>
  <w:style w:type="paragraph" w:customStyle="1" w:styleId="0f7">
    <w:name w:val="0.Текст  ПЦ ГЗ"/>
    <w:basedOn w:val="af1"/>
    <w:link w:val="01a"/>
    <w:qFormat/>
    <w:rsid w:val="00046D2A"/>
    <w:pPr>
      <w:ind w:firstLine="567"/>
    </w:pPr>
    <w:rPr>
      <w:rFonts w:eastAsia="Calibri"/>
      <w:color w:val="000000"/>
      <w:sz w:val="24"/>
      <w:lang w:val="x-none" w:eastAsia="en-US"/>
    </w:rPr>
  </w:style>
  <w:style w:type="character" w:customStyle="1" w:styleId="01a">
    <w:name w:val="0.Текст  ПЦ ГЗ Знак1"/>
    <w:link w:val="0f7"/>
    <w:rsid w:val="00046D2A"/>
    <w:rPr>
      <w:rFonts w:eastAsia="Calibri" w:cs="Times New Roman"/>
      <w:color w:val="000000"/>
      <w:sz w:val="24"/>
      <w:szCs w:val="24"/>
      <w:lang w:val="x-none"/>
    </w:rPr>
  </w:style>
  <w:style w:type="paragraph" w:customStyle="1" w:styleId="1f0">
    <w:name w:val="1.Таблица текст ПЦ ГЗ"/>
    <w:basedOn w:val="0f7"/>
    <w:qFormat/>
    <w:rsid w:val="00046D2A"/>
    <w:pPr>
      <w:ind w:firstLine="0"/>
    </w:pPr>
    <w:rPr>
      <w:rFonts w:eastAsia="Times New Roman"/>
    </w:rPr>
  </w:style>
  <w:style w:type="paragraph" w:customStyle="1" w:styleId="210">
    <w:name w:val="2.Заголовок1 ПЦ ГЗ"/>
    <w:basedOn w:val="1"/>
    <w:next w:val="af1"/>
    <w:qFormat/>
    <w:rsid w:val="00046D2A"/>
    <w:pPr>
      <w:keepLines w:val="0"/>
      <w:pageBreakBefore w:val="0"/>
      <w:numPr>
        <w:numId w:val="46"/>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1"/>
    <w:qFormat/>
    <w:rsid w:val="00046D2A"/>
    <w:pPr>
      <w:keepLines w:val="0"/>
      <w:numPr>
        <w:numId w:val="46"/>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046D2A"/>
    <w:pPr>
      <w:keepLines w:val="0"/>
      <w:numPr>
        <w:numId w:val="46"/>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1"/>
    <w:link w:val="01b"/>
    <w:qFormat/>
    <w:rsid w:val="00046D2A"/>
    <w:pPr>
      <w:spacing w:line="240" w:lineRule="auto"/>
      <w:ind w:firstLine="0"/>
      <w:jc w:val="left"/>
    </w:pPr>
    <w:rPr>
      <w:rFonts w:eastAsia="Calibri" w:cs="Times New Roman"/>
      <w:b/>
      <w:color w:val="000000"/>
      <w:sz w:val="24"/>
      <w:szCs w:val="24"/>
    </w:rPr>
  </w:style>
  <w:style w:type="character" w:customStyle="1" w:styleId="01b">
    <w:name w:val="0.Текст полужирный ПЦ ГЗ Знак1"/>
    <w:link w:val="0f8"/>
    <w:rsid w:val="00046D2A"/>
    <w:rPr>
      <w:rFonts w:eastAsia="Calibri" w:cs="Times New Roman"/>
      <w:b/>
      <w:color w:val="000000"/>
      <w:sz w:val="24"/>
      <w:szCs w:val="24"/>
    </w:rPr>
  </w:style>
  <w:style w:type="paragraph" w:customStyle="1" w:styleId="1f1">
    <w:name w:val="Абзац списка1"/>
    <w:basedOn w:val="af1"/>
    <w:link w:val="ListParagraphChar"/>
    <w:qFormat/>
    <w:rsid w:val="00046D2A"/>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046D2A"/>
    <w:rPr>
      <w:rFonts w:eastAsia="Calibri" w:cs="Times New Roman"/>
      <w:sz w:val="24"/>
      <w:szCs w:val="22"/>
      <w:lang w:val="x-none"/>
    </w:rPr>
  </w:style>
  <w:style w:type="paragraph" w:customStyle="1" w:styleId="ad">
    <w:name w:val="Раздел"/>
    <w:basedOn w:val="1"/>
    <w:next w:val="af1"/>
    <w:qFormat/>
    <w:rsid w:val="00046D2A"/>
    <w:pPr>
      <w:numPr>
        <w:numId w:val="47"/>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e">
    <w:name w:val="Подраздел"/>
    <w:basedOn w:val="2"/>
    <w:next w:val="af1"/>
    <w:qFormat/>
    <w:rsid w:val="00046D2A"/>
    <w:pPr>
      <w:numPr>
        <w:numId w:val="47"/>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f">
    <w:name w:val="Пункт"/>
    <w:basedOn w:val="ae"/>
    <w:next w:val="af1"/>
    <w:qFormat/>
    <w:rsid w:val="00046D2A"/>
    <w:pPr>
      <w:numPr>
        <w:ilvl w:val="2"/>
      </w:numPr>
      <w:outlineLvl w:val="2"/>
    </w:pPr>
  </w:style>
  <w:style w:type="paragraph" w:customStyle="1" w:styleId="af0">
    <w:name w:val="Подпункт"/>
    <w:basedOn w:val="af"/>
    <w:next w:val="affff5"/>
    <w:qFormat/>
    <w:rsid w:val="00046D2A"/>
    <w:pPr>
      <w:numPr>
        <w:ilvl w:val="3"/>
      </w:numPr>
      <w:outlineLvl w:val="3"/>
    </w:pPr>
  </w:style>
  <w:style w:type="paragraph" w:customStyle="1" w:styleId="affff7">
    <w:name w:val="Стиль Абзац ТЗ СИМИ"/>
    <w:basedOn w:val="af1"/>
    <w:qFormat/>
    <w:rsid w:val="00046D2A"/>
    <w:rPr>
      <w:szCs w:val="22"/>
      <w:lang w:eastAsia="en-US"/>
    </w:rPr>
  </w:style>
  <w:style w:type="paragraph" w:customStyle="1" w:styleId="27">
    <w:name w:val="Абзац списка2"/>
    <w:basedOn w:val="afff2"/>
    <w:qFormat/>
    <w:rsid w:val="00046D2A"/>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1"/>
    <w:qFormat/>
    <w:rsid w:val="00046D2A"/>
    <w:pPr>
      <w:jc w:val="center"/>
    </w:pPr>
    <w:rPr>
      <w:b/>
      <w:bCs/>
      <w:caps/>
      <w:sz w:val="32"/>
      <w:szCs w:val="32"/>
    </w:rPr>
  </w:style>
  <w:style w:type="paragraph" w:customStyle="1" w:styleId="1f2">
    <w:name w:val="Обычный_1"/>
    <w:basedOn w:val="af1"/>
    <w:link w:val="1f3"/>
    <w:qFormat/>
    <w:rsid w:val="00046D2A"/>
    <w:pPr>
      <w:widowControl w:val="0"/>
    </w:pPr>
    <w:rPr>
      <w:sz w:val="24"/>
      <w:lang w:val="x-none" w:eastAsia="x-none"/>
    </w:rPr>
  </w:style>
  <w:style w:type="character" w:customStyle="1" w:styleId="1f3">
    <w:name w:val="Обычный_1 Знак"/>
    <w:link w:val="1f2"/>
    <w:rsid w:val="00046D2A"/>
    <w:rPr>
      <w:rFonts w:eastAsia="Times New Roman" w:cs="Times New Roman"/>
      <w:sz w:val="24"/>
      <w:szCs w:val="24"/>
      <w:lang w:val="x-none" w:eastAsia="x-none"/>
    </w:rPr>
  </w:style>
  <w:style w:type="paragraph" w:customStyle="1" w:styleId="Title1TK">
    <w:name w:val="Title1 (TK)"/>
    <w:basedOn w:val="1"/>
    <w:next w:val="af1"/>
    <w:link w:val="Title1TK0"/>
    <w:autoRedefine/>
    <w:qFormat/>
    <w:rsid w:val="00046D2A"/>
    <w:pPr>
      <w:numPr>
        <w:numId w:val="18"/>
      </w:numPr>
      <w:ind w:left="720" w:hanging="360"/>
    </w:pPr>
    <w:rPr>
      <w:rFonts w:ascii="Calibri" w:eastAsia="Times New Roman" w:hAnsi="Calibri" w:cs="Times New Roman"/>
    </w:rPr>
  </w:style>
  <w:style w:type="character" w:customStyle="1" w:styleId="Title1TK0">
    <w:name w:val="Title1 (TK) Знак"/>
    <w:link w:val="Title1TK"/>
    <w:rsid w:val="00046D2A"/>
    <w:rPr>
      <w:rFonts w:ascii="Calibri" w:eastAsia="Times New Roman" w:hAnsi="Calibri" w:cs="Times New Roman"/>
      <w:b/>
      <w:sz w:val="32"/>
      <w:szCs w:val="44"/>
      <w:lang w:eastAsia="ru-RU"/>
    </w:rPr>
  </w:style>
  <w:style w:type="paragraph" w:customStyle="1" w:styleId="1f4">
    <w:name w:val="Загол 1"/>
    <w:basedOn w:val="af1"/>
    <w:link w:val="1f5"/>
    <w:qFormat/>
    <w:rsid w:val="00046D2A"/>
    <w:pPr>
      <w:pageBreakBefore/>
      <w:jc w:val="center"/>
    </w:pPr>
    <w:rPr>
      <w:b/>
      <w:szCs w:val="28"/>
      <w:lang w:val="x-none"/>
    </w:rPr>
  </w:style>
  <w:style w:type="character" w:customStyle="1" w:styleId="1f5">
    <w:name w:val="Загол 1 Знак"/>
    <w:link w:val="1f4"/>
    <w:rsid w:val="00046D2A"/>
    <w:rPr>
      <w:rFonts w:eastAsia="Times New Roman" w:cs="Times New Roman"/>
      <w:b/>
      <w:lang w:val="x-none" w:eastAsia="ru-RU"/>
    </w:rPr>
  </w:style>
  <w:style w:type="paragraph" w:styleId="afff7">
    <w:name w:val="Subtitle"/>
    <w:aliases w:val="ПЗ ЛУ"/>
    <w:basedOn w:val="af1"/>
    <w:next w:val="af1"/>
    <w:link w:val="affff8"/>
    <w:autoRedefine/>
    <w:qFormat/>
    <w:locked/>
    <w:rsid w:val="00046D2A"/>
    <w:pPr>
      <w:keepNext/>
      <w:pageBreakBefore/>
      <w:spacing w:after="120"/>
      <w:ind w:firstLine="0"/>
      <w:jc w:val="center"/>
      <w:outlineLvl w:val="0"/>
    </w:pPr>
    <w:rPr>
      <w:rFonts w:eastAsiaTheme="majorEastAsia" w:cstheme="majorBidi"/>
      <w:b/>
      <w:sz w:val="40"/>
      <w:szCs w:val="40"/>
    </w:rPr>
  </w:style>
  <w:style w:type="character" w:customStyle="1" w:styleId="affff8">
    <w:name w:val="Подзаголовок Знак"/>
    <w:aliases w:val="ПЗ ЛУ Знак"/>
    <w:link w:val="afff7"/>
    <w:rsid w:val="00046D2A"/>
    <w:rPr>
      <w:rFonts w:eastAsiaTheme="majorEastAsia" w:cstheme="majorBidi"/>
      <w:b/>
      <w:sz w:val="40"/>
      <w:szCs w:val="40"/>
      <w:lang w:eastAsia="ru-RU"/>
    </w:rPr>
  </w:style>
  <w:style w:type="character" w:styleId="affff9">
    <w:name w:val="Emphasis"/>
    <w:qFormat/>
    <w:locked/>
    <w:rsid w:val="00046D2A"/>
    <w:rPr>
      <w:rFonts w:ascii="Times New Roman" w:hAnsi="Times New Roman" w:cs="Times New Roman"/>
      <w:i/>
      <w:iCs/>
      <w:color w:val="auto"/>
    </w:rPr>
  </w:style>
  <w:style w:type="paragraph" w:styleId="affffa">
    <w:name w:val="No Spacing"/>
    <w:basedOn w:val="af1"/>
    <w:qFormat/>
    <w:locked/>
    <w:rsid w:val="00046D2A"/>
    <w:pPr>
      <w:spacing w:line="240" w:lineRule="auto"/>
      <w:ind w:left="2160" w:firstLine="0"/>
      <w:jc w:val="left"/>
    </w:pPr>
    <w:rPr>
      <w:rFonts w:ascii="Calibri" w:hAnsi="Calibri"/>
      <w:color w:val="5A5A5A"/>
      <w:sz w:val="20"/>
      <w:szCs w:val="20"/>
      <w:lang w:val="en-US" w:eastAsia="en-US" w:bidi="en-US"/>
    </w:rPr>
  </w:style>
  <w:style w:type="character" w:customStyle="1" w:styleId="afff3">
    <w:name w:val="Абзац списка Знак"/>
    <w:link w:val="afff2"/>
    <w:uiPriority w:val="99"/>
    <w:rsid w:val="00046D2A"/>
    <w:rPr>
      <w:rFonts w:ascii="Calibri" w:eastAsia="Calibri" w:hAnsi="Calibri" w:cs="Times New Roman"/>
      <w:sz w:val="22"/>
      <w:szCs w:val="22"/>
    </w:rPr>
  </w:style>
  <w:style w:type="paragraph" w:customStyle="1" w:styleId="ConsPlusNormal">
    <w:name w:val="ConsPlusNormal"/>
    <w:rsid w:val="00B763DF"/>
    <w:pPr>
      <w:widowControl w:val="0"/>
      <w:autoSpaceDE w:val="0"/>
      <w:autoSpaceDN w:val="0"/>
      <w:spacing w:line="240" w:lineRule="auto"/>
      <w:ind w:firstLine="0"/>
      <w:jc w:val="left"/>
    </w:pPr>
    <w:rPr>
      <w:rFonts w:ascii="Calibri" w:eastAsia="Times New Roman" w:hAnsi="Calibri" w:cs="Calibri"/>
      <w:sz w:val="22"/>
      <w:szCs w:val="20"/>
      <w:lang w:eastAsia="ru-RU"/>
    </w:rPr>
  </w:style>
  <w:style w:type="paragraph" w:customStyle="1" w:styleId="24">
    <w:name w:val="Маркированный2"/>
    <w:basedOn w:val="af1"/>
    <w:qFormat/>
    <w:rsid w:val="00CF716C"/>
    <w:pPr>
      <w:numPr>
        <w:numId w:val="50"/>
      </w:numPr>
      <w:spacing w:before="120" w:line="276" w:lineRule="auto"/>
      <w:ind w:firstLine="0"/>
    </w:pPr>
    <w:rPr>
      <w:szCs w:val="28"/>
      <w:lang w:eastAsia="x-none"/>
    </w:rPr>
  </w:style>
  <w:style w:type="paragraph" w:customStyle="1" w:styleId="affffb">
    <w:name w:val="Норм. текст"/>
    <w:basedOn w:val="af1"/>
    <w:link w:val="affffc"/>
    <w:qFormat/>
    <w:rsid w:val="00FF465C"/>
    <w:pPr>
      <w:tabs>
        <w:tab w:val="left" w:pos="1418"/>
      </w:tabs>
      <w:spacing w:before="120" w:line="240" w:lineRule="auto"/>
      <w:ind w:firstLine="902"/>
      <w:contextualSpacing/>
    </w:pPr>
    <w:rPr>
      <w:rFonts w:eastAsia="+mn-ea"/>
      <w:color w:val="000000" w:themeColor="text1"/>
      <w:sz w:val="24"/>
    </w:rPr>
  </w:style>
  <w:style w:type="character" w:customStyle="1" w:styleId="affffc">
    <w:name w:val="Норм. текст Знак"/>
    <w:link w:val="affffb"/>
    <w:rsid w:val="00FF465C"/>
    <w:rPr>
      <w:rFonts w:eastAsia="+mn-ea" w:cs="Times New Roman"/>
      <w:color w:val="000000" w:themeColor="text1"/>
      <w:sz w:val="24"/>
      <w:szCs w:val="24"/>
      <w:lang w:eastAsia="ru-RU"/>
    </w:rPr>
  </w:style>
  <w:style w:type="paragraph" w:customStyle="1" w:styleId="22">
    <w:name w:val="Список маркированный уровень 2"/>
    <w:basedOn w:val="af1"/>
    <w:rsid w:val="009F5DBC"/>
    <w:pPr>
      <w:numPr>
        <w:numId w:val="51"/>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1"/>
    <w:rsid w:val="009F5DBC"/>
    <w:pPr>
      <w:spacing w:before="120" w:after="120" w:line="240" w:lineRule="auto"/>
      <w:ind w:firstLine="0"/>
      <w:jc w:val="center"/>
    </w:pPr>
    <w:rPr>
      <w:bCs/>
      <w:snapToGrid w:val="0"/>
      <w:color w:val="000000"/>
      <w:szCs w:val="20"/>
    </w:rPr>
  </w:style>
  <w:style w:type="paragraph" w:customStyle="1" w:styleId="affffd">
    <w:name w:val="Рисунок Подпись"/>
    <w:basedOn w:val="0e"/>
    <w:link w:val="affffe"/>
    <w:qFormat/>
    <w:rsid w:val="00FF465C"/>
    <w:pPr>
      <w:ind w:right="-2"/>
    </w:pPr>
    <w:rPr>
      <w:rFonts w:eastAsia="+mn-ea"/>
      <w:noProof w:val="0"/>
    </w:rPr>
  </w:style>
  <w:style w:type="character" w:customStyle="1" w:styleId="affffe">
    <w:name w:val="Рисунок Подпись Знак"/>
    <w:link w:val="affffd"/>
    <w:rsid w:val="00FF465C"/>
    <w:rPr>
      <w:rFonts w:eastAsia="+mn-ea" w:cs="Times New Roman"/>
      <w:color w:val="000000" w:themeColor="text1"/>
      <w:sz w:val="24"/>
      <w:szCs w:val="24"/>
      <w:lang w:eastAsia="ru-RU"/>
    </w:rPr>
  </w:style>
  <w:style w:type="character" w:customStyle="1" w:styleId="014">
    <w:name w:val="0 Список 1 ур Знак"/>
    <w:link w:val="011"/>
    <w:rsid w:val="00096A19"/>
    <w:rPr>
      <w:rFonts w:eastAsia="Times New Roman" w:cs="Times New Roman"/>
      <w:color w:val="000000" w:themeColor="text1"/>
      <w:sz w:val="24"/>
      <w:szCs w:val="24"/>
      <w:lang w:eastAsia="ru-RU"/>
    </w:rPr>
  </w:style>
  <w:style w:type="paragraph" w:customStyle="1" w:styleId="12-">
    <w:name w:val="Таблица (12) - осн. текст"/>
    <w:basedOn w:val="af1"/>
    <w:qFormat/>
    <w:rsid w:val="00FF465C"/>
    <w:pPr>
      <w:spacing w:before="60" w:after="60" w:line="240" w:lineRule="auto"/>
      <w:ind w:firstLine="0"/>
      <w:jc w:val="left"/>
    </w:pPr>
    <w:rPr>
      <w:snapToGrid w:val="0"/>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738908">
      <w:bodyDiv w:val="1"/>
      <w:marLeft w:val="0"/>
      <w:marRight w:val="0"/>
      <w:marTop w:val="0"/>
      <w:marBottom w:val="0"/>
      <w:divBdr>
        <w:top w:val="none" w:sz="0" w:space="0" w:color="auto"/>
        <w:left w:val="none" w:sz="0" w:space="0" w:color="auto"/>
        <w:bottom w:val="none" w:sz="0" w:space="0" w:color="auto"/>
        <w:right w:val="none" w:sz="0" w:space="0" w:color="auto"/>
      </w:divBdr>
    </w:div>
    <w:div w:id="208984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file:///D:\Users\eolefir\AppData\Local\Temp\SNAGHTML2fae4073.PNG" TargetMode="External"/><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header" Target="header2.xml"/><Relationship Id="rId76" Type="http://schemas.openxmlformats.org/officeDocument/2006/relationships/image" Target="media/image63.png"/><Relationship Id="rId84" Type="http://schemas.openxmlformats.org/officeDocument/2006/relationships/hyperlink" Target="consultantplus://offline/ref=21AE371CEAA6C150D0F21511A8FB0DD76D89098D83B91949C078EAA754CFV4L" TargetMode="External"/><Relationship Id="rId89" Type="http://schemas.openxmlformats.org/officeDocument/2006/relationships/hyperlink" Target="consultantplus://offline/ref=21AE371CEAA6C150D0F21511A8FB0DD76D880D828CB11949C078EAA754F467F5B77CBAE4A5488B93C6VAL" TargetMode="External"/><Relationship Id="rId7" Type="http://schemas.openxmlformats.org/officeDocument/2006/relationships/footnotes" Target="footnotes.xml"/><Relationship Id="rId71" Type="http://schemas.openxmlformats.org/officeDocument/2006/relationships/image" Target="media/image58.png"/><Relationship Id="rId9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5.png"/><Relationship Id="rId74" Type="http://schemas.openxmlformats.org/officeDocument/2006/relationships/image" Target="media/image61.png"/><Relationship Id="rId79" Type="http://schemas.openxmlformats.org/officeDocument/2006/relationships/image" Target="media/image66.png"/><Relationship Id="rId87" Type="http://schemas.openxmlformats.org/officeDocument/2006/relationships/hyperlink" Target="consultantplus://offline/ref=21AE371CEAA6C150D0F21511A8FB0DD76D88058285BD1949C078EAA754CFV4L" TargetMode="External"/><Relationship Id="rId5" Type="http://schemas.openxmlformats.org/officeDocument/2006/relationships/settings" Target="settings.xml"/><Relationship Id="rId61" Type="http://schemas.openxmlformats.org/officeDocument/2006/relationships/image" Target="media/image51.png"/><Relationship Id="rId82" Type="http://schemas.openxmlformats.org/officeDocument/2006/relationships/image" Target="media/image69.png"/><Relationship Id="rId90" Type="http://schemas.openxmlformats.org/officeDocument/2006/relationships/hyperlink" Target="consultantplus://offline/ref=21AE371CEAA6C150D0F21511A8FB0DD76D8808868DB11949C078EAA754CFV4L" TargetMode="External"/><Relationship Id="rId95" Type="http://schemas.openxmlformats.org/officeDocument/2006/relationships/theme" Target="theme/theme1.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6.png"/><Relationship Id="rId77" Type="http://schemas.openxmlformats.org/officeDocument/2006/relationships/image" Target="media/image64.png"/><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59.png"/><Relationship Id="rId80" Type="http://schemas.openxmlformats.org/officeDocument/2006/relationships/image" Target="media/image67.png"/><Relationship Id="rId85" Type="http://schemas.openxmlformats.org/officeDocument/2006/relationships/hyperlink" Target="consultantplus://offline/ref=21AE371CEAA6C150D0F21511A8FB0DD76D89088487BD1949C078EAA754CFV4L"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8.jpe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file:///D:\Users\eolefir\AppData\Local\Temp\SNAGHTML2ea8d849.PNG" TargetMode="External"/><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hyperlink" Target="consultantplus://offline/ref=21AE371CEAA6C150D0F21511A8FB0DD76D890D8287BF1949C078EAA754CFV4L" TargetMode="External"/><Relationship Id="rId91" Type="http://schemas.openxmlformats.org/officeDocument/2006/relationships/hyperlink" Target="consultantplus://offline/ref=21AE371CEAA6C150D0F21511A8FB0DD76D870F8284BB1949C078EAA754F467F5B77CBAE4A5488C90C6VCL" TargetMode="External"/><Relationship Id="rId9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header" Target="header1.xml"/><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hyperlink" Target="consultantplus://offline/ref=21AE371CEAA6C150D0F21511A8FB0DD76D84048383BD1949C078EAA754CFV4L" TargetMode="External"/><Relationship Id="rId9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cabinets.fss.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kfilimonov\AppData\Roaming\Microsoft\&#1064;&#1072;&#1073;&#1083;&#1086;&#1085;&#1099;\&#1064;&#1072;&#1073;&#1083;&#1086;&#1085;_&#1044;&#1048;&#1056;_IBS_&#1043;&#1054;&#1057;&#1058;_2-105-9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529F2E-93DE-4995-9411-2217A3D5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Шаблон_ДИР_IBS_ГОСТ_2-105-95.dotx</Template>
  <TotalTime>4515</TotalTime>
  <Pages>41</Pages>
  <Words>7159</Words>
  <Characters>40809</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Кононова Анастасия Александровна</dc:creator>
  <cp:lastModifiedBy>Олефир Евгения Олеговна</cp:lastModifiedBy>
  <cp:revision>26</cp:revision>
  <cp:lastPrinted>2016-03-15T13:13:00Z</cp:lastPrinted>
  <dcterms:created xsi:type="dcterms:W3CDTF">2017-02-21T16:33:00Z</dcterms:created>
  <dcterms:modified xsi:type="dcterms:W3CDTF">2017-04-13T15:01:00Z</dcterms:modified>
</cp:coreProperties>
</file>